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77EE2" w:rsidTr="00215B1E">
        <w:tc>
          <w:tcPr>
            <w:tcW w:w="5228" w:type="dxa"/>
          </w:tcPr>
          <w:p w:rsidR="00777EE2" w:rsidRDefault="00777EE2">
            <w:bookmarkStart w:id="0" w:name="_GoBack"/>
            <w:r>
              <w:rPr>
                <w:noProof/>
                <w:lang w:eastAsia="es-PE"/>
              </w:rPr>
              <w:drawing>
                <wp:inline distT="0" distB="0" distL="0" distR="0" wp14:anchorId="4B79C545" wp14:editId="1991D0BE">
                  <wp:extent cx="2083154" cy="1021834"/>
                  <wp:effectExtent l="0" t="0" r="0" b="6985"/>
                  <wp:docPr id="4" name="Imagen 4" descr="https://ugelacomayo.edu.pe/wp-content/uploads/2016/08/LOGO-UGEL-ACOMAYO-2016-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gelacomayo.edu.pe/wp-content/uploads/2016/08/LOGO-UGEL-ACOMAYO-2016-ROS.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6072"/>
                          <a:stretch/>
                        </pic:blipFill>
                        <pic:spPr bwMode="auto">
                          <a:xfrm>
                            <a:off x="0" y="0"/>
                            <a:ext cx="2102658" cy="1031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vAlign w:val="center"/>
          </w:tcPr>
          <w:p w:rsidR="00777EE2" w:rsidRDefault="00777EE2" w:rsidP="00777EE2">
            <w:pPr>
              <w:jc w:val="center"/>
            </w:pPr>
            <w:r>
              <w:t>LOGO INSTITUCIONAL</w:t>
            </w:r>
          </w:p>
        </w:tc>
      </w:tr>
    </w:tbl>
    <w:bookmarkEnd w:id="0"/>
    <w:p w:rsidR="007822B6" w:rsidRPr="007822B6" w:rsidRDefault="007822B6" w:rsidP="00892F4D">
      <w:pPr>
        <w:jc w:val="center"/>
        <w:rPr>
          <w:sz w:val="28"/>
          <w:szCs w:val="28"/>
        </w:rPr>
      </w:pPr>
      <w:r w:rsidRPr="007822B6">
        <w:rPr>
          <w:sz w:val="28"/>
          <w:szCs w:val="28"/>
        </w:rPr>
        <w:t xml:space="preserve">“AÑO </w:t>
      </w:r>
      <w:r w:rsidR="00892F4D">
        <w:rPr>
          <w:sz w:val="28"/>
          <w:szCs w:val="28"/>
        </w:rPr>
        <w:t>DE LA UNIVERSALIZACION DE LA SALUD</w:t>
      </w:r>
      <w:r w:rsidRPr="007822B6">
        <w:rPr>
          <w:sz w:val="28"/>
          <w:szCs w:val="28"/>
        </w:rPr>
        <w:t>”</w:t>
      </w:r>
    </w:p>
    <w:p w:rsidR="007822B6" w:rsidRPr="007822B6" w:rsidRDefault="007822B6" w:rsidP="007822B6">
      <w:pPr>
        <w:shd w:val="clear" w:color="auto" w:fill="002060"/>
        <w:jc w:val="center"/>
        <w:rPr>
          <w:b/>
          <w:sz w:val="52"/>
          <w:szCs w:val="52"/>
        </w:rPr>
      </w:pPr>
    </w:p>
    <w:p w:rsidR="007822B6" w:rsidRDefault="007822B6" w:rsidP="007822B6">
      <w:pPr>
        <w:jc w:val="center"/>
        <w:rPr>
          <w:b/>
          <w:sz w:val="52"/>
          <w:szCs w:val="52"/>
        </w:rPr>
      </w:pPr>
      <w:r w:rsidRPr="00215B1E">
        <w:rPr>
          <w:b/>
          <w:sz w:val="52"/>
          <w:szCs w:val="52"/>
        </w:rPr>
        <w:t>REGISTR</w:t>
      </w:r>
      <w:r w:rsidR="004477DF">
        <w:rPr>
          <w:b/>
          <w:sz w:val="52"/>
          <w:szCs w:val="52"/>
        </w:rPr>
        <w:t>O</w:t>
      </w:r>
      <w:r w:rsidRPr="00215B1E">
        <w:rPr>
          <w:b/>
          <w:sz w:val="52"/>
          <w:szCs w:val="52"/>
        </w:rPr>
        <w:t xml:space="preserve"> AUXILIAR</w:t>
      </w:r>
      <w:r w:rsidR="0000183A">
        <w:rPr>
          <w:b/>
          <w:sz w:val="52"/>
          <w:szCs w:val="52"/>
        </w:rPr>
        <w:t xml:space="preserve"> POR COMPETENCIAS</w:t>
      </w:r>
    </w:p>
    <w:p w:rsidR="009D5CE9" w:rsidRDefault="004477DF" w:rsidP="009966A5">
      <w:pPr>
        <w:jc w:val="center"/>
        <w:rPr>
          <w:b/>
          <w:sz w:val="52"/>
          <w:szCs w:val="52"/>
        </w:rPr>
      </w:pPr>
      <w:r>
        <w:rPr>
          <w:b/>
          <w:sz w:val="52"/>
          <w:szCs w:val="52"/>
        </w:rPr>
        <w:t>(RVM Nº 025-2019-</w:t>
      </w:r>
      <w:r w:rsidR="009966A5">
        <w:rPr>
          <w:b/>
          <w:sz w:val="52"/>
          <w:szCs w:val="52"/>
        </w:rPr>
        <w:t>)</w:t>
      </w:r>
    </w:p>
    <w:p w:rsidR="009966A5" w:rsidRPr="009966A5" w:rsidRDefault="009966A5" w:rsidP="009966A5">
      <w:pPr>
        <w:rPr>
          <w:b/>
          <w:sz w:val="52"/>
          <w:szCs w:val="52"/>
        </w:rPr>
      </w:pPr>
      <w:r>
        <w:rPr>
          <w:b/>
          <w:sz w:val="52"/>
          <w:szCs w:val="52"/>
        </w:rPr>
        <w:t xml:space="preserve">                            </w:t>
      </w:r>
      <w:r w:rsidRPr="009966A5">
        <w:rPr>
          <w:b/>
          <w:color w:val="FF0000"/>
          <w:sz w:val="52"/>
          <w:szCs w:val="52"/>
        </w:rPr>
        <w:t>TERCER GRADO</w:t>
      </w:r>
    </w:p>
    <w:p w:rsidR="007822B6" w:rsidRPr="007822B6" w:rsidRDefault="007822B6" w:rsidP="007822B6">
      <w:pPr>
        <w:shd w:val="clear" w:color="auto" w:fill="002060"/>
        <w:jc w:val="center"/>
        <w:rPr>
          <w:b/>
          <w:sz w:val="52"/>
          <w:szCs w:val="52"/>
        </w:rPr>
      </w:pPr>
    </w:p>
    <w:p w:rsidR="007822B6" w:rsidRDefault="00A634BA" w:rsidP="007822B6">
      <w:pPr>
        <w:jc w:val="center"/>
      </w:pPr>
      <w:r w:rsidRPr="00A634BA">
        <w:t xml:space="preserve"> </w:t>
      </w:r>
      <w:r>
        <w:rPr>
          <w:noProof/>
          <w:lang w:eastAsia="es-PE"/>
        </w:rPr>
        <w:drawing>
          <wp:inline distT="0" distB="0" distL="0" distR="0">
            <wp:extent cx="5505194" cy="3097132"/>
            <wp:effectExtent l="0" t="0" r="63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507880" cy="3098643"/>
                    </a:xfrm>
                    <a:prstGeom prst="rect">
                      <a:avLst/>
                    </a:prstGeom>
                    <a:noFill/>
                    <a:ln>
                      <a:noFill/>
                    </a:ln>
                  </pic:spPr>
                </pic:pic>
              </a:graphicData>
            </a:graphic>
          </wp:inline>
        </w:drawing>
      </w:r>
    </w:p>
    <w:p w:rsidR="00E173DA" w:rsidRDefault="00A634BA" w:rsidP="00A634BA">
      <w:r>
        <w:t xml:space="preserve">             </w:t>
      </w:r>
      <w:r w:rsidR="00E173DA">
        <w:t>“</w:t>
      </w:r>
      <w:r w:rsidR="0000183A">
        <w:t>Innovar educativa es t</w:t>
      </w:r>
      <w:r w:rsidR="00E173DA">
        <w:t>ransitar de la pedagogía de</w:t>
      </w:r>
      <w:r w:rsidR="009D5CE9">
        <w:t xml:space="preserve"> la</w:t>
      </w:r>
      <w:r w:rsidR="00E173DA">
        <w:t xml:space="preserve"> explicación</w:t>
      </w:r>
      <w:r w:rsidR="009D5CE9">
        <w:t xml:space="preserve"> hacia </w:t>
      </w:r>
      <w:r w:rsidR="00E173DA">
        <w:t>la pedagogía de la</w:t>
      </w:r>
      <w:r w:rsidR="0017325F">
        <w:t>s</w:t>
      </w:r>
      <w:r w:rsidR="00E173DA">
        <w:t xml:space="preserve"> pregunta</w:t>
      </w:r>
      <w:r w:rsidR="0017325F">
        <w:t>s</w:t>
      </w:r>
      <w:r w:rsidR="00E173DA">
        <w:t>”</w:t>
      </w:r>
    </w:p>
    <w:p w:rsidR="002A3582" w:rsidRDefault="00E173DA" w:rsidP="00E173DA">
      <w:pPr>
        <w:jc w:val="right"/>
      </w:pPr>
      <w:r>
        <w:t>P</w:t>
      </w:r>
    </w:p>
    <w:p w:rsidR="007822B6" w:rsidRPr="002A3582" w:rsidRDefault="007822B6">
      <w:pPr>
        <w:rPr>
          <w:b/>
        </w:rPr>
      </w:pPr>
      <w:r w:rsidRPr="002A3582">
        <w:rPr>
          <w:b/>
        </w:rPr>
        <w:t>EQUIPO DE PRIMARIA:</w:t>
      </w:r>
    </w:p>
    <w:p w:rsidR="00337CD2" w:rsidRDefault="00337CD2" w:rsidP="00337CD2">
      <w:pPr>
        <w:pStyle w:val="Sinespaciado"/>
      </w:pPr>
      <w:r>
        <w:t xml:space="preserve">Esp. </w:t>
      </w:r>
      <w:r w:rsidRPr="00337CD2">
        <w:t>Miguel Ángel Pinto Tapia</w:t>
      </w:r>
    </w:p>
    <w:p w:rsidR="00337CD2" w:rsidRDefault="00337CD2" w:rsidP="00337CD2">
      <w:pPr>
        <w:pStyle w:val="Sinespaciado"/>
      </w:pPr>
      <w:r>
        <w:t xml:space="preserve">Esp. </w:t>
      </w:r>
      <w:r w:rsidRPr="00337CD2">
        <w:t xml:space="preserve">Cecilia López Loaiza, </w:t>
      </w:r>
    </w:p>
    <w:p w:rsidR="00337CD2" w:rsidRDefault="00337CD2" w:rsidP="00337CD2">
      <w:pPr>
        <w:pStyle w:val="Sinespaciado"/>
      </w:pPr>
      <w:r>
        <w:t xml:space="preserve">Esp. </w:t>
      </w:r>
      <w:r w:rsidRPr="00337CD2">
        <w:t xml:space="preserve">Marleni Quispe Quispe, </w:t>
      </w:r>
    </w:p>
    <w:p w:rsidR="00337CD2" w:rsidRDefault="00337CD2" w:rsidP="00337CD2">
      <w:pPr>
        <w:pStyle w:val="Sinespaciado"/>
      </w:pPr>
      <w:r>
        <w:t>API: Mar</w:t>
      </w:r>
      <w:r w:rsidRPr="00337CD2">
        <w:t xml:space="preserve">tha Beatriz Mamani Rocca </w:t>
      </w:r>
    </w:p>
    <w:p w:rsidR="007822B6" w:rsidRDefault="00E173DA" w:rsidP="009D5CE9">
      <w:pPr>
        <w:pStyle w:val="Prrafodelista"/>
        <w:ind w:left="360"/>
        <w:jc w:val="center"/>
      </w:pPr>
      <w:r w:rsidRPr="00E173DA">
        <w:rPr>
          <w:b/>
          <w:sz w:val="40"/>
          <w:szCs w:val="40"/>
        </w:rPr>
        <w:t>Acomayo,</w:t>
      </w:r>
      <w:r w:rsidR="00892F4D">
        <w:rPr>
          <w:b/>
          <w:sz w:val="40"/>
          <w:szCs w:val="40"/>
        </w:rPr>
        <w:t xml:space="preserve"> marzo </w:t>
      </w:r>
      <w:r w:rsidRPr="00E173DA">
        <w:rPr>
          <w:b/>
          <w:sz w:val="40"/>
          <w:szCs w:val="40"/>
        </w:rPr>
        <w:t>de 20</w:t>
      </w:r>
      <w:r w:rsidR="00892F4D">
        <w:rPr>
          <w:b/>
          <w:sz w:val="40"/>
          <w:szCs w:val="40"/>
        </w:rPr>
        <w:t>20</w:t>
      </w:r>
      <w:r w:rsidR="007822B6">
        <w:br w:type="page"/>
      </w:r>
    </w:p>
    <w:p w:rsidR="00215B1E" w:rsidRDefault="00215B1E"/>
    <w:p w:rsidR="00792064" w:rsidRPr="00CF23C3" w:rsidRDefault="00792064" w:rsidP="00792064">
      <w:pPr>
        <w:jc w:val="center"/>
        <w:rPr>
          <w:b/>
          <w:sz w:val="40"/>
          <w:szCs w:val="40"/>
        </w:rPr>
      </w:pPr>
      <w:r w:rsidRPr="00CF23C3">
        <w:rPr>
          <w:b/>
          <w:sz w:val="40"/>
          <w:szCs w:val="40"/>
        </w:rPr>
        <w:t>PRESENTACIÓN</w:t>
      </w:r>
    </w:p>
    <w:p w:rsidR="00792064" w:rsidRPr="00CF23C3" w:rsidRDefault="00792064" w:rsidP="00792064">
      <w:pPr>
        <w:ind w:firstLine="708"/>
        <w:jc w:val="both"/>
        <w:rPr>
          <w:sz w:val="28"/>
          <w:szCs w:val="28"/>
        </w:rPr>
      </w:pPr>
      <w:r w:rsidRPr="00CF23C3">
        <w:rPr>
          <w:sz w:val="28"/>
          <w:szCs w:val="28"/>
        </w:rPr>
        <w:t>Una rúbrica es un instrumento cuya principal finalidad es  compartir los criterios de realización de tareas de aprendizaje y de evaluación con los estudiantes y entre el profesorado.</w:t>
      </w:r>
    </w:p>
    <w:p w:rsidR="00792064" w:rsidRPr="00CF23C3" w:rsidRDefault="00792064" w:rsidP="00792064">
      <w:pPr>
        <w:ind w:firstLine="708"/>
        <w:jc w:val="both"/>
        <w:rPr>
          <w:sz w:val="28"/>
          <w:szCs w:val="28"/>
        </w:rPr>
      </w:pPr>
      <w:r w:rsidRPr="00CF23C3">
        <w:rPr>
          <w:sz w:val="28"/>
          <w:szCs w:val="28"/>
        </w:rPr>
        <w:t>En el caso del Registro Auxiliar, se ha optado por la rúbrica analítica para la evaluación al término de cada trimestre con el objeto de certificar el logro de las competencias con pertinencia técnica de calidad</w:t>
      </w:r>
      <w:r w:rsidR="0050417C">
        <w:rPr>
          <w:sz w:val="28"/>
          <w:szCs w:val="28"/>
        </w:rPr>
        <w:t xml:space="preserve">, </w:t>
      </w:r>
      <w:r w:rsidRPr="00CF23C3">
        <w:rPr>
          <w:sz w:val="28"/>
          <w:szCs w:val="28"/>
        </w:rPr>
        <w:t>eficacia y eficiencia. Es una síntesis de los diversos tipos de instrumentos que se aplica en el desarrollo de las sesiones de aprend</w:t>
      </w:r>
      <w:r w:rsidR="0050417C">
        <w:rPr>
          <w:sz w:val="28"/>
          <w:szCs w:val="28"/>
        </w:rPr>
        <w:t>izaje y las unidades didácticas en la perspectiva del enfoque de evaluación formativa, normada por la RVM Nº 025-2019-ED.</w:t>
      </w:r>
    </w:p>
    <w:p w:rsidR="00792064" w:rsidRPr="00CF23C3" w:rsidRDefault="00792064" w:rsidP="00792064">
      <w:pPr>
        <w:ind w:firstLine="708"/>
        <w:jc w:val="both"/>
        <w:rPr>
          <w:sz w:val="28"/>
          <w:szCs w:val="28"/>
        </w:rPr>
      </w:pPr>
      <w:r w:rsidRPr="00CF23C3">
        <w:rPr>
          <w:sz w:val="28"/>
          <w:szCs w:val="28"/>
        </w:rPr>
        <w:t xml:space="preserve">El equipo de la UGEL de Acomayo ha formulado las rúbricas para evaluación de los aprendizajes desde una perspectiva de las competencias y ayudar a estudiantes, padres de </w:t>
      </w:r>
      <w:r w:rsidR="0050417C" w:rsidRPr="00CF23C3">
        <w:rPr>
          <w:sz w:val="28"/>
          <w:szCs w:val="28"/>
        </w:rPr>
        <w:t>familia y</w:t>
      </w:r>
      <w:r w:rsidRPr="00CF23C3">
        <w:rPr>
          <w:sz w:val="28"/>
          <w:szCs w:val="28"/>
        </w:rPr>
        <w:t xml:space="preserve"> docent</w:t>
      </w:r>
      <w:r w:rsidR="0050417C">
        <w:rPr>
          <w:sz w:val="28"/>
          <w:szCs w:val="28"/>
        </w:rPr>
        <w:t>es a gestionar los aprendizajes desde la perspectiva de evaluación formativa.</w:t>
      </w:r>
    </w:p>
    <w:p w:rsidR="00792064" w:rsidRPr="00CF23C3" w:rsidRDefault="00792064" w:rsidP="00792064">
      <w:pPr>
        <w:jc w:val="both"/>
        <w:rPr>
          <w:sz w:val="28"/>
          <w:szCs w:val="28"/>
        </w:rPr>
      </w:pPr>
    </w:p>
    <w:p w:rsidR="00792064" w:rsidRPr="00CF23C3" w:rsidRDefault="00792064" w:rsidP="00792064">
      <w:pPr>
        <w:jc w:val="center"/>
        <w:rPr>
          <w:sz w:val="28"/>
          <w:szCs w:val="28"/>
        </w:rPr>
      </w:pPr>
      <w:r w:rsidRPr="00CF23C3">
        <w:rPr>
          <w:sz w:val="28"/>
          <w:szCs w:val="28"/>
        </w:rPr>
        <w:t>Atte.</w:t>
      </w:r>
    </w:p>
    <w:p w:rsidR="00792064" w:rsidRPr="00CF23C3" w:rsidRDefault="00792064" w:rsidP="00792064">
      <w:pPr>
        <w:jc w:val="center"/>
        <w:rPr>
          <w:sz w:val="28"/>
          <w:szCs w:val="28"/>
        </w:rPr>
      </w:pPr>
      <w:r w:rsidRPr="00CF23C3">
        <w:rPr>
          <w:sz w:val="28"/>
          <w:szCs w:val="28"/>
        </w:rPr>
        <w:t>El equipo</w:t>
      </w:r>
    </w:p>
    <w:p w:rsidR="00215B1E" w:rsidRPr="00215B1E" w:rsidRDefault="00215B1E">
      <w:pPr>
        <w:rPr>
          <w:sz w:val="24"/>
          <w:szCs w:val="24"/>
        </w:rPr>
      </w:pP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4351A4" w:rsidRDefault="00F670CB">
      <w:pPr>
        <w:pStyle w:val="TDC1"/>
        <w:tabs>
          <w:tab w:val="left" w:pos="440"/>
          <w:tab w:val="right" w:leader="underscore" w:pos="10456"/>
        </w:tabs>
        <w:rPr>
          <w:rFonts w:eastAsiaTheme="minorEastAsia"/>
          <w:noProof/>
          <w:lang w:eastAsia="es-PE"/>
        </w:rPr>
      </w:pPr>
      <w:r>
        <w:fldChar w:fldCharType="begin"/>
      </w:r>
      <w:r>
        <w:instrText xml:space="preserve"> TOC \o "1-3" \h \z \u </w:instrText>
      </w:r>
      <w:r>
        <w:fldChar w:fldCharType="separate"/>
      </w:r>
      <w:hyperlink w:anchor="_Toc26206124" w:history="1">
        <w:r w:rsidR="004351A4" w:rsidRPr="005E26B6">
          <w:rPr>
            <w:rStyle w:val="Hipervnculo"/>
            <w:noProof/>
          </w:rPr>
          <w:t>1.</w:t>
        </w:r>
        <w:r w:rsidR="004351A4">
          <w:rPr>
            <w:rFonts w:eastAsiaTheme="minorEastAsia"/>
            <w:noProof/>
            <w:lang w:eastAsia="es-PE"/>
          </w:rPr>
          <w:tab/>
        </w:r>
        <w:r w:rsidR="004351A4" w:rsidRPr="005E26B6">
          <w:rPr>
            <w:rStyle w:val="Hipervnculo"/>
            <w:noProof/>
          </w:rPr>
          <w:t>RUBRICA DEL COMPETENCIAS TRANVERSALES</w:t>
        </w:r>
        <w:r w:rsidR="004351A4">
          <w:rPr>
            <w:noProof/>
            <w:webHidden/>
          </w:rPr>
          <w:tab/>
        </w:r>
        <w:r w:rsidR="004351A4">
          <w:rPr>
            <w:noProof/>
            <w:webHidden/>
          </w:rPr>
          <w:fldChar w:fldCharType="begin"/>
        </w:r>
        <w:r w:rsidR="004351A4">
          <w:rPr>
            <w:noProof/>
            <w:webHidden/>
          </w:rPr>
          <w:instrText xml:space="preserve"> PAGEREF _Toc26206124 \h </w:instrText>
        </w:r>
        <w:r w:rsidR="004351A4">
          <w:rPr>
            <w:noProof/>
            <w:webHidden/>
          </w:rPr>
        </w:r>
        <w:r w:rsidR="004351A4">
          <w:rPr>
            <w:noProof/>
            <w:webHidden/>
          </w:rPr>
          <w:fldChar w:fldCharType="separate"/>
        </w:r>
        <w:r w:rsidR="00337CD2">
          <w:rPr>
            <w:noProof/>
            <w:webHidden/>
          </w:rPr>
          <w:t>6</w:t>
        </w:r>
        <w:r w:rsidR="004351A4">
          <w:rPr>
            <w:noProof/>
            <w:webHidden/>
          </w:rPr>
          <w:fldChar w:fldCharType="end"/>
        </w:r>
      </w:hyperlink>
    </w:p>
    <w:p w:rsidR="004351A4" w:rsidRDefault="006F5CFA">
      <w:pPr>
        <w:pStyle w:val="TDC1"/>
        <w:tabs>
          <w:tab w:val="left" w:pos="660"/>
          <w:tab w:val="right" w:leader="underscore" w:pos="10456"/>
        </w:tabs>
        <w:rPr>
          <w:rFonts w:eastAsiaTheme="minorEastAsia"/>
          <w:noProof/>
          <w:lang w:eastAsia="es-PE"/>
        </w:rPr>
      </w:pPr>
      <w:hyperlink w:anchor="_Toc26206125" w:history="1">
        <w:r w:rsidR="004351A4" w:rsidRPr="005E26B6">
          <w:rPr>
            <w:rStyle w:val="Hipervnculo"/>
            <w:noProof/>
          </w:rPr>
          <w:t>1.1.</w:t>
        </w:r>
        <w:r w:rsidR="004351A4">
          <w:rPr>
            <w:rFonts w:eastAsiaTheme="minorEastAsia"/>
            <w:noProof/>
            <w:lang w:eastAsia="es-PE"/>
          </w:rPr>
          <w:tab/>
        </w:r>
        <w:r w:rsidR="004351A4" w:rsidRPr="005E26B6">
          <w:rPr>
            <w:rStyle w:val="Hipervnculo"/>
            <w:noProof/>
          </w:rPr>
          <w:t>Competencia: “GESTIONA SU APRENDIZAJE DE MANERA AUTONOMA”</w:t>
        </w:r>
        <w:r w:rsidR="004351A4">
          <w:rPr>
            <w:noProof/>
            <w:webHidden/>
          </w:rPr>
          <w:tab/>
        </w:r>
        <w:r w:rsidR="004351A4">
          <w:rPr>
            <w:noProof/>
            <w:webHidden/>
          </w:rPr>
          <w:fldChar w:fldCharType="begin"/>
        </w:r>
        <w:r w:rsidR="004351A4">
          <w:rPr>
            <w:noProof/>
            <w:webHidden/>
          </w:rPr>
          <w:instrText xml:space="preserve"> PAGEREF _Toc26206125 \h </w:instrText>
        </w:r>
        <w:r w:rsidR="004351A4">
          <w:rPr>
            <w:noProof/>
            <w:webHidden/>
          </w:rPr>
        </w:r>
        <w:r w:rsidR="004351A4">
          <w:rPr>
            <w:noProof/>
            <w:webHidden/>
          </w:rPr>
          <w:fldChar w:fldCharType="separate"/>
        </w:r>
        <w:r w:rsidR="00337CD2">
          <w:rPr>
            <w:noProof/>
            <w:webHidden/>
          </w:rPr>
          <w:t>6</w:t>
        </w:r>
        <w:r w:rsidR="004351A4">
          <w:rPr>
            <w:noProof/>
            <w:webHidden/>
          </w:rPr>
          <w:fldChar w:fldCharType="end"/>
        </w:r>
      </w:hyperlink>
    </w:p>
    <w:p w:rsidR="004351A4" w:rsidRDefault="006F5CFA">
      <w:pPr>
        <w:pStyle w:val="TDC1"/>
        <w:tabs>
          <w:tab w:val="left" w:pos="660"/>
          <w:tab w:val="right" w:leader="underscore" w:pos="10456"/>
        </w:tabs>
        <w:rPr>
          <w:rFonts w:eastAsiaTheme="minorEastAsia"/>
          <w:noProof/>
          <w:lang w:eastAsia="es-PE"/>
        </w:rPr>
      </w:pPr>
      <w:hyperlink w:anchor="_Toc26206126" w:history="1">
        <w:r w:rsidR="004351A4" w:rsidRPr="005E26B6">
          <w:rPr>
            <w:rStyle w:val="Hipervnculo"/>
            <w:noProof/>
          </w:rPr>
          <w:t>1.2.</w:t>
        </w:r>
        <w:r w:rsidR="004351A4">
          <w:rPr>
            <w:rFonts w:eastAsiaTheme="minorEastAsia"/>
            <w:noProof/>
            <w:lang w:eastAsia="es-PE"/>
          </w:rPr>
          <w:tab/>
        </w:r>
        <w:r w:rsidR="004351A4" w:rsidRPr="005E26B6">
          <w:rPr>
            <w:rStyle w:val="Hipervnculo"/>
            <w:noProof/>
          </w:rPr>
          <w:t>Competencia: “SE DESENVUELVE EN LOS ENTORNOS VIRTUALES GENERADOS POR LAS TIC”</w:t>
        </w:r>
        <w:r w:rsidR="004351A4">
          <w:rPr>
            <w:noProof/>
            <w:webHidden/>
          </w:rPr>
          <w:tab/>
        </w:r>
        <w:r w:rsidR="004351A4">
          <w:rPr>
            <w:noProof/>
            <w:webHidden/>
          </w:rPr>
          <w:fldChar w:fldCharType="begin"/>
        </w:r>
        <w:r w:rsidR="004351A4">
          <w:rPr>
            <w:noProof/>
            <w:webHidden/>
          </w:rPr>
          <w:instrText xml:space="preserve"> PAGEREF _Toc26206126 \h </w:instrText>
        </w:r>
        <w:r w:rsidR="004351A4">
          <w:rPr>
            <w:noProof/>
            <w:webHidden/>
          </w:rPr>
        </w:r>
        <w:r w:rsidR="004351A4">
          <w:rPr>
            <w:noProof/>
            <w:webHidden/>
          </w:rPr>
          <w:fldChar w:fldCharType="separate"/>
        </w:r>
        <w:r w:rsidR="00337CD2">
          <w:rPr>
            <w:noProof/>
            <w:webHidden/>
          </w:rPr>
          <w:t>6</w:t>
        </w:r>
        <w:r w:rsidR="004351A4">
          <w:rPr>
            <w:noProof/>
            <w:webHidden/>
          </w:rPr>
          <w:fldChar w:fldCharType="end"/>
        </w:r>
      </w:hyperlink>
    </w:p>
    <w:p w:rsidR="004351A4" w:rsidRDefault="006F5CFA">
      <w:pPr>
        <w:pStyle w:val="TDC1"/>
        <w:tabs>
          <w:tab w:val="left" w:pos="440"/>
          <w:tab w:val="right" w:leader="underscore" w:pos="10456"/>
        </w:tabs>
        <w:rPr>
          <w:rFonts w:eastAsiaTheme="minorEastAsia"/>
          <w:noProof/>
          <w:lang w:eastAsia="es-PE"/>
        </w:rPr>
      </w:pPr>
      <w:hyperlink w:anchor="_Toc26206127" w:history="1">
        <w:r w:rsidR="004351A4" w:rsidRPr="005E26B6">
          <w:rPr>
            <w:rStyle w:val="Hipervnculo"/>
            <w:noProof/>
          </w:rPr>
          <w:t>2.</w:t>
        </w:r>
        <w:r w:rsidR="004351A4">
          <w:rPr>
            <w:rFonts w:eastAsiaTheme="minorEastAsia"/>
            <w:noProof/>
            <w:lang w:eastAsia="es-PE"/>
          </w:rPr>
          <w:tab/>
        </w:r>
        <w:r w:rsidR="004351A4" w:rsidRPr="005E26B6">
          <w:rPr>
            <w:rStyle w:val="Hipervnculo"/>
            <w:noProof/>
          </w:rPr>
          <w:t>RUBRICA DEL ÁREA DE PERSONAL SOCIAL</w:t>
        </w:r>
        <w:r w:rsidR="004351A4">
          <w:rPr>
            <w:noProof/>
            <w:webHidden/>
          </w:rPr>
          <w:tab/>
        </w:r>
        <w:r w:rsidR="004351A4">
          <w:rPr>
            <w:noProof/>
            <w:webHidden/>
          </w:rPr>
          <w:fldChar w:fldCharType="begin"/>
        </w:r>
        <w:r w:rsidR="004351A4">
          <w:rPr>
            <w:noProof/>
            <w:webHidden/>
          </w:rPr>
          <w:instrText xml:space="preserve"> PAGEREF _Toc26206127 \h </w:instrText>
        </w:r>
        <w:r w:rsidR="004351A4">
          <w:rPr>
            <w:noProof/>
            <w:webHidden/>
          </w:rPr>
        </w:r>
        <w:r w:rsidR="004351A4">
          <w:rPr>
            <w:noProof/>
            <w:webHidden/>
          </w:rPr>
          <w:fldChar w:fldCharType="separate"/>
        </w:r>
        <w:r w:rsidR="00337CD2">
          <w:rPr>
            <w:noProof/>
            <w:webHidden/>
          </w:rPr>
          <w:t>12</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28" w:history="1">
        <w:r w:rsidR="004351A4" w:rsidRPr="005E26B6">
          <w:rPr>
            <w:rStyle w:val="Hipervnculo"/>
            <w:noProof/>
          </w:rPr>
          <w:t>2.1.</w:t>
        </w:r>
        <w:r w:rsidR="004351A4">
          <w:rPr>
            <w:rFonts w:eastAsiaTheme="minorEastAsia"/>
            <w:noProof/>
            <w:lang w:eastAsia="es-PE"/>
          </w:rPr>
          <w:tab/>
        </w:r>
        <w:r w:rsidR="004351A4" w:rsidRPr="005E26B6">
          <w:rPr>
            <w:rStyle w:val="Hipervnculo"/>
            <w:noProof/>
          </w:rPr>
          <w:t>Competencia: “CONSTRUYE SU IDENTIDAD”</w:t>
        </w:r>
        <w:r w:rsidR="004351A4">
          <w:rPr>
            <w:noProof/>
            <w:webHidden/>
          </w:rPr>
          <w:tab/>
        </w:r>
        <w:r w:rsidR="004351A4">
          <w:rPr>
            <w:noProof/>
            <w:webHidden/>
          </w:rPr>
          <w:fldChar w:fldCharType="begin"/>
        </w:r>
        <w:r w:rsidR="004351A4">
          <w:rPr>
            <w:noProof/>
            <w:webHidden/>
          </w:rPr>
          <w:instrText xml:space="preserve"> PAGEREF _Toc26206128 \h </w:instrText>
        </w:r>
        <w:r w:rsidR="004351A4">
          <w:rPr>
            <w:noProof/>
            <w:webHidden/>
          </w:rPr>
        </w:r>
        <w:r w:rsidR="004351A4">
          <w:rPr>
            <w:noProof/>
            <w:webHidden/>
          </w:rPr>
          <w:fldChar w:fldCharType="separate"/>
        </w:r>
        <w:r w:rsidR="00337CD2">
          <w:rPr>
            <w:noProof/>
            <w:webHidden/>
          </w:rPr>
          <w:t>12</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29" w:history="1">
        <w:r w:rsidR="004351A4" w:rsidRPr="005E26B6">
          <w:rPr>
            <w:rStyle w:val="Hipervnculo"/>
            <w:noProof/>
          </w:rPr>
          <w:t>2.2.</w:t>
        </w:r>
        <w:r w:rsidR="004351A4">
          <w:rPr>
            <w:rFonts w:eastAsiaTheme="minorEastAsia"/>
            <w:noProof/>
            <w:lang w:eastAsia="es-PE"/>
          </w:rPr>
          <w:tab/>
        </w:r>
        <w:r w:rsidR="004351A4" w:rsidRPr="005E26B6">
          <w:rPr>
            <w:rStyle w:val="Hipervnculo"/>
            <w:noProof/>
          </w:rPr>
          <w:t>Competencia: “CONVIVE Y PARTICIPA DEMOCRÁTICAMENTE EN LA BÚSQUEDA DEL BIEN COMÚN”</w:t>
        </w:r>
        <w:r w:rsidR="004351A4">
          <w:rPr>
            <w:noProof/>
            <w:webHidden/>
          </w:rPr>
          <w:tab/>
        </w:r>
        <w:r w:rsidR="004351A4">
          <w:rPr>
            <w:noProof/>
            <w:webHidden/>
          </w:rPr>
          <w:fldChar w:fldCharType="begin"/>
        </w:r>
        <w:r w:rsidR="004351A4">
          <w:rPr>
            <w:noProof/>
            <w:webHidden/>
          </w:rPr>
          <w:instrText xml:space="preserve"> PAGEREF _Toc26206129 \h </w:instrText>
        </w:r>
        <w:r w:rsidR="004351A4">
          <w:rPr>
            <w:noProof/>
            <w:webHidden/>
          </w:rPr>
        </w:r>
        <w:r w:rsidR="004351A4">
          <w:rPr>
            <w:noProof/>
            <w:webHidden/>
          </w:rPr>
          <w:fldChar w:fldCharType="separate"/>
        </w:r>
        <w:r w:rsidR="00337CD2">
          <w:rPr>
            <w:noProof/>
            <w:webHidden/>
          </w:rPr>
          <w:t>15</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30" w:history="1">
        <w:r w:rsidR="004351A4" w:rsidRPr="005E26B6">
          <w:rPr>
            <w:rStyle w:val="Hipervnculo"/>
            <w:noProof/>
          </w:rPr>
          <w:t>2.3.</w:t>
        </w:r>
        <w:r w:rsidR="004351A4">
          <w:rPr>
            <w:rFonts w:eastAsiaTheme="minorEastAsia"/>
            <w:noProof/>
            <w:lang w:eastAsia="es-PE"/>
          </w:rPr>
          <w:tab/>
        </w:r>
        <w:r w:rsidR="004351A4" w:rsidRPr="005E26B6">
          <w:rPr>
            <w:rStyle w:val="Hipervnculo"/>
            <w:noProof/>
          </w:rPr>
          <w:t>Competencia: “CONSTRUYE INTERPRETACIONES HISTÓRICAS”</w:t>
        </w:r>
        <w:r w:rsidR="004351A4">
          <w:rPr>
            <w:noProof/>
            <w:webHidden/>
          </w:rPr>
          <w:tab/>
        </w:r>
        <w:r w:rsidR="004351A4">
          <w:rPr>
            <w:noProof/>
            <w:webHidden/>
          </w:rPr>
          <w:fldChar w:fldCharType="begin"/>
        </w:r>
        <w:r w:rsidR="004351A4">
          <w:rPr>
            <w:noProof/>
            <w:webHidden/>
          </w:rPr>
          <w:instrText xml:space="preserve"> PAGEREF _Toc26206130 \h </w:instrText>
        </w:r>
        <w:r w:rsidR="004351A4">
          <w:rPr>
            <w:noProof/>
            <w:webHidden/>
          </w:rPr>
        </w:r>
        <w:r w:rsidR="004351A4">
          <w:rPr>
            <w:noProof/>
            <w:webHidden/>
          </w:rPr>
          <w:fldChar w:fldCharType="separate"/>
        </w:r>
        <w:r w:rsidR="00337CD2">
          <w:rPr>
            <w:noProof/>
            <w:webHidden/>
          </w:rPr>
          <w:t>17</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31" w:history="1">
        <w:r w:rsidR="004351A4" w:rsidRPr="005E26B6">
          <w:rPr>
            <w:rStyle w:val="Hipervnculo"/>
            <w:noProof/>
          </w:rPr>
          <w:t>2.4.</w:t>
        </w:r>
        <w:r w:rsidR="004351A4">
          <w:rPr>
            <w:rFonts w:eastAsiaTheme="minorEastAsia"/>
            <w:noProof/>
            <w:lang w:eastAsia="es-PE"/>
          </w:rPr>
          <w:tab/>
        </w:r>
        <w:r w:rsidR="004351A4" w:rsidRPr="005E26B6">
          <w:rPr>
            <w:rStyle w:val="Hipervnculo"/>
            <w:noProof/>
          </w:rPr>
          <w:t>Competencia: “GESTIONA RESPONSABLEMENTE EL ESPACIO Y EL AMBIENTE”</w:t>
        </w:r>
        <w:r w:rsidR="004351A4">
          <w:rPr>
            <w:noProof/>
            <w:webHidden/>
          </w:rPr>
          <w:tab/>
        </w:r>
        <w:r w:rsidR="004351A4">
          <w:rPr>
            <w:noProof/>
            <w:webHidden/>
          </w:rPr>
          <w:fldChar w:fldCharType="begin"/>
        </w:r>
        <w:r w:rsidR="004351A4">
          <w:rPr>
            <w:noProof/>
            <w:webHidden/>
          </w:rPr>
          <w:instrText xml:space="preserve"> PAGEREF _Toc26206131 \h </w:instrText>
        </w:r>
        <w:r w:rsidR="004351A4">
          <w:rPr>
            <w:noProof/>
            <w:webHidden/>
          </w:rPr>
        </w:r>
        <w:r w:rsidR="004351A4">
          <w:rPr>
            <w:noProof/>
            <w:webHidden/>
          </w:rPr>
          <w:fldChar w:fldCharType="separate"/>
        </w:r>
        <w:r w:rsidR="00337CD2">
          <w:rPr>
            <w:noProof/>
            <w:webHidden/>
          </w:rPr>
          <w:t>20</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32" w:history="1">
        <w:r w:rsidR="004351A4" w:rsidRPr="005E26B6">
          <w:rPr>
            <w:rStyle w:val="Hipervnculo"/>
            <w:noProof/>
          </w:rPr>
          <w:t>2.5.</w:t>
        </w:r>
        <w:r w:rsidR="004351A4">
          <w:rPr>
            <w:rFonts w:eastAsiaTheme="minorEastAsia"/>
            <w:noProof/>
            <w:lang w:eastAsia="es-PE"/>
          </w:rPr>
          <w:tab/>
        </w:r>
        <w:r w:rsidR="004351A4" w:rsidRPr="005E26B6">
          <w:rPr>
            <w:rStyle w:val="Hipervnculo"/>
            <w:noProof/>
          </w:rPr>
          <w:t>Competencia: “GESTIONA RESPONSABLEMENTE LOS RECURSOS ECONÓMICOS”</w:t>
        </w:r>
        <w:r w:rsidR="004351A4">
          <w:rPr>
            <w:noProof/>
            <w:webHidden/>
          </w:rPr>
          <w:tab/>
        </w:r>
        <w:r w:rsidR="004351A4">
          <w:rPr>
            <w:noProof/>
            <w:webHidden/>
          </w:rPr>
          <w:fldChar w:fldCharType="begin"/>
        </w:r>
        <w:r w:rsidR="004351A4">
          <w:rPr>
            <w:noProof/>
            <w:webHidden/>
          </w:rPr>
          <w:instrText xml:space="preserve"> PAGEREF _Toc26206132 \h </w:instrText>
        </w:r>
        <w:r w:rsidR="004351A4">
          <w:rPr>
            <w:noProof/>
            <w:webHidden/>
          </w:rPr>
        </w:r>
        <w:r w:rsidR="004351A4">
          <w:rPr>
            <w:noProof/>
            <w:webHidden/>
          </w:rPr>
          <w:fldChar w:fldCharType="separate"/>
        </w:r>
        <w:r w:rsidR="00337CD2">
          <w:rPr>
            <w:noProof/>
            <w:webHidden/>
          </w:rPr>
          <w:t>23</w:t>
        </w:r>
        <w:r w:rsidR="004351A4">
          <w:rPr>
            <w:noProof/>
            <w:webHidden/>
          </w:rPr>
          <w:fldChar w:fldCharType="end"/>
        </w:r>
      </w:hyperlink>
    </w:p>
    <w:p w:rsidR="004351A4" w:rsidRDefault="006F5CFA">
      <w:pPr>
        <w:pStyle w:val="TDC1"/>
        <w:tabs>
          <w:tab w:val="left" w:pos="440"/>
          <w:tab w:val="right" w:leader="underscore" w:pos="10456"/>
        </w:tabs>
        <w:rPr>
          <w:rFonts w:eastAsiaTheme="minorEastAsia"/>
          <w:noProof/>
          <w:lang w:eastAsia="es-PE"/>
        </w:rPr>
      </w:pPr>
      <w:hyperlink w:anchor="_Toc26206133" w:history="1">
        <w:r w:rsidR="004351A4" w:rsidRPr="005E26B6">
          <w:rPr>
            <w:rStyle w:val="Hipervnculo"/>
            <w:noProof/>
          </w:rPr>
          <w:t>3.</w:t>
        </w:r>
        <w:r w:rsidR="004351A4">
          <w:rPr>
            <w:rFonts w:eastAsiaTheme="minorEastAsia"/>
            <w:noProof/>
            <w:lang w:eastAsia="es-PE"/>
          </w:rPr>
          <w:tab/>
        </w:r>
        <w:r w:rsidR="004351A4" w:rsidRPr="005E26B6">
          <w:rPr>
            <w:rStyle w:val="Hipervnculo"/>
            <w:noProof/>
          </w:rPr>
          <w:t>RUBRICA DEL ÁREA DE EDUCACIÓN FISICA</w:t>
        </w:r>
        <w:r w:rsidR="004351A4">
          <w:rPr>
            <w:noProof/>
            <w:webHidden/>
          </w:rPr>
          <w:tab/>
        </w:r>
        <w:r w:rsidR="004351A4">
          <w:rPr>
            <w:noProof/>
            <w:webHidden/>
          </w:rPr>
          <w:fldChar w:fldCharType="begin"/>
        </w:r>
        <w:r w:rsidR="004351A4">
          <w:rPr>
            <w:noProof/>
            <w:webHidden/>
          </w:rPr>
          <w:instrText xml:space="preserve"> PAGEREF _Toc26206133 \h </w:instrText>
        </w:r>
        <w:r w:rsidR="004351A4">
          <w:rPr>
            <w:noProof/>
            <w:webHidden/>
          </w:rPr>
        </w:r>
        <w:r w:rsidR="004351A4">
          <w:rPr>
            <w:noProof/>
            <w:webHidden/>
          </w:rPr>
          <w:fldChar w:fldCharType="separate"/>
        </w:r>
        <w:r w:rsidR="00337CD2">
          <w:rPr>
            <w:noProof/>
            <w:webHidden/>
          </w:rPr>
          <w:t>26</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34" w:history="1">
        <w:r w:rsidR="004351A4" w:rsidRPr="005E26B6">
          <w:rPr>
            <w:rStyle w:val="Hipervnculo"/>
            <w:noProof/>
          </w:rPr>
          <w:t>3.1.</w:t>
        </w:r>
        <w:r w:rsidR="004351A4">
          <w:rPr>
            <w:rFonts w:eastAsiaTheme="minorEastAsia"/>
            <w:noProof/>
            <w:lang w:eastAsia="es-PE"/>
          </w:rPr>
          <w:tab/>
        </w:r>
        <w:r w:rsidR="004351A4" w:rsidRPr="005E26B6">
          <w:rPr>
            <w:rStyle w:val="Hipervnculo"/>
            <w:noProof/>
          </w:rPr>
          <w:t>Competencia: “SE DESENVUELVE DE MANERA AUTÓNOMA A TRAVÉS DE SU MOTRICIDAD”</w:t>
        </w:r>
        <w:r w:rsidR="004351A4">
          <w:rPr>
            <w:noProof/>
            <w:webHidden/>
          </w:rPr>
          <w:tab/>
        </w:r>
        <w:r w:rsidR="004351A4">
          <w:rPr>
            <w:noProof/>
            <w:webHidden/>
          </w:rPr>
          <w:fldChar w:fldCharType="begin"/>
        </w:r>
        <w:r w:rsidR="004351A4">
          <w:rPr>
            <w:noProof/>
            <w:webHidden/>
          </w:rPr>
          <w:instrText xml:space="preserve"> PAGEREF _Toc26206134 \h </w:instrText>
        </w:r>
        <w:r w:rsidR="004351A4">
          <w:rPr>
            <w:noProof/>
            <w:webHidden/>
          </w:rPr>
        </w:r>
        <w:r w:rsidR="004351A4">
          <w:rPr>
            <w:noProof/>
            <w:webHidden/>
          </w:rPr>
          <w:fldChar w:fldCharType="separate"/>
        </w:r>
        <w:r w:rsidR="00337CD2">
          <w:rPr>
            <w:noProof/>
            <w:webHidden/>
          </w:rPr>
          <w:t>26</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35" w:history="1">
        <w:r w:rsidR="004351A4" w:rsidRPr="005E26B6">
          <w:rPr>
            <w:rStyle w:val="Hipervnculo"/>
            <w:noProof/>
          </w:rPr>
          <w:t>3.2.</w:t>
        </w:r>
        <w:r w:rsidR="004351A4">
          <w:rPr>
            <w:rFonts w:eastAsiaTheme="minorEastAsia"/>
            <w:noProof/>
            <w:lang w:eastAsia="es-PE"/>
          </w:rPr>
          <w:tab/>
        </w:r>
        <w:r w:rsidR="004351A4" w:rsidRPr="005E26B6">
          <w:rPr>
            <w:rStyle w:val="Hipervnculo"/>
            <w:noProof/>
          </w:rPr>
          <w:t>Competencia: “ASUME UNA VIDA SALUDABLE”</w:t>
        </w:r>
        <w:r w:rsidR="004351A4">
          <w:rPr>
            <w:noProof/>
            <w:webHidden/>
          </w:rPr>
          <w:tab/>
        </w:r>
        <w:r w:rsidR="004351A4">
          <w:rPr>
            <w:noProof/>
            <w:webHidden/>
          </w:rPr>
          <w:fldChar w:fldCharType="begin"/>
        </w:r>
        <w:r w:rsidR="004351A4">
          <w:rPr>
            <w:noProof/>
            <w:webHidden/>
          </w:rPr>
          <w:instrText xml:space="preserve"> PAGEREF _Toc26206135 \h </w:instrText>
        </w:r>
        <w:r w:rsidR="004351A4">
          <w:rPr>
            <w:noProof/>
            <w:webHidden/>
          </w:rPr>
        </w:r>
        <w:r w:rsidR="004351A4">
          <w:rPr>
            <w:noProof/>
            <w:webHidden/>
          </w:rPr>
          <w:fldChar w:fldCharType="separate"/>
        </w:r>
        <w:r w:rsidR="00337CD2">
          <w:rPr>
            <w:noProof/>
            <w:webHidden/>
          </w:rPr>
          <w:t>28</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36" w:history="1">
        <w:r w:rsidR="004351A4" w:rsidRPr="005E26B6">
          <w:rPr>
            <w:rStyle w:val="Hipervnculo"/>
            <w:noProof/>
          </w:rPr>
          <w:t>3.3.</w:t>
        </w:r>
        <w:r w:rsidR="004351A4">
          <w:rPr>
            <w:rFonts w:eastAsiaTheme="minorEastAsia"/>
            <w:noProof/>
            <w:lang w:eastAsia="es-PE"/>
          </w:rPr>
          <w:tab/>
        </w:r>
        <w:r w:rsidR="004351A4" w:rsidRPr="005E26B6">
          <w:rPr>
            <w:rStyle w:val="Hipervnculo"/>
            <w:noProof/>
          </w:rPr>
          <w:t>Competencia: “INTERACTÚA A TRAVÉS DE SUS HABILIDADES SOCIOMOTRICES”</w:t>
        </w:r>
        <w:r w:rsidR="004351A4">
          <w:rPr>
            <w:noProof/>
            <w:webHidden/>
          </w:rPr>
          <w:tab/>
        </w:r>
        <w:r w:rsidR="004351A4">
          <w:rPr>
            <w:noProof/>
            <w:webHidden/>
          </w:rPr>
          <w:fldChar w:fldCharType="begin"/>
        </w:r>
        <w:r w:rsidR="004351A4">
          <w:rPr>
            <w:noProof/>
            <w:webHidden/>
          </w:rPr>
          <w:instrText xml:space="preserve"> PAGEREF _Toc26206136 \h </w:instrText>
        </w:r>
        <w:r w:rsidR="004351A4">
          <w:rPr>
            <w:noProof/>
            <w:webHidden/>
          </w:rPr>
        </w:r>
        <w:r w:rsidR="004351A4">
          <w:rPr>
            <w:noProof/>
            <w:webHidden/>
          </w:rPr>
          <w:fldChar w:fldCharType="separate"/>
        </w:r>
        <w:r w:rsidR="00337CD2">
          <w:rPr>
            <w:noProof/>
            <w:webHidden/>
          </w:rPr>
          <w:t>30</w:t>
        </w:r>
        <w:r w:rsidR="004351A4">
          <w:rPr>
            <w:noProof/>
            <w:webHidden/>
          </w:rPr>
          <w:fldChar w:fldCharType="end"/>
        </w:r>
      </w:hyperlink>
    </w:p>
    <w:p w:rsidR="004351A4" w:rsidRDefault="006F5CFA">
      <w:pPr>
        <w:pStyle w:val="TDC1"/>
        <w:tabs>
          <w:tab w:val="left" w:pos="440"/>
          <w:tab w:val="right" w:leader="underscore" w:pos="10456"/>
        </w:tabs>
        <w:rPr>
          <w:rFonts w:eastAsiaTheme="minorEastAsia"/>
          <w:noProof/>
          <w:lang w:eastAsia="es-PE"/>
        </w:rPr>
      </w:pPr>
      <w:hyperlink w:anchor="_Toc26206137" w:history="1">
        <w:r w:rsidR="004351A4" w:rsidRPr="005E26B6">
          <w:rPr>
            <w:rStyle w:val="Hipervnculo"/>
            <w:noProof/>
          </w:rPr>
          <w:t>4.</w:t>
        </w:r>
        <w:r w:rsidR="004351A4">
          <w:rPr>
            <w:rFonts w:eastAsiaTheme="minorEastAsia"/>
            <w:noProof/>
            <w:lang w:eastAsia="es-PE"/>
          </w:rPr>
          <w:tab/>
        </w:r>
        <w:r w:rsidR="004351A4" w:rsidRPr="005E26B6">
          <w:rPr>
            <w:rStyle w:val="Hipervnculo"/>
            <w:noProof/>
          </w:rPr>
          <w:t>RUBRICA DEL ÁREA DE COMUNICACIÓN COMO LENGUA MATERNA</w:t>
        </w:r>
        <w:r w:rsidR="004351A4">
          <w:rPr>
            <w:noProof/>
            <w:webHidden/>
          </w:rPr>
          <w:tab/>
        </w:r>
        <w:r w:rsidR="004351A4">
          <w:rPr>
            <w:noProof/>
            <w:webHidden/>
          </w:rPr>
          <w:fldChar w:fldCharType="begin"/>
        </w:r>
        <w:r w:rsidR="004351A4">
          <w:rPr>
            <w:noProof/>
            <w:webHidden/>
          </w:rPr>
          <w:instrText xml:space="preserve"> PAGEREF _Toc26206137 \h </w:instrText>
        </w:r>
        <w:r w:rsidR="004351A4">
          <w:rPr>
            <w:noProof/>
            <w:webHidden/>
          </w:rPr>
        </w:r>
        <w:r w:rsidR="004351A4">
          <w:rPr>
            <w:noProof/>
            <w:webHidden/>
          </w:rPr>
          <w:fldChar w:fldCharType="separate"/>
        </w:r>
        <w:r w:rsidR="00337CD2">
          <w:rPr>
            <w:noProof/>
            <w:webHidden/>
          </w:rPr>
          <w:t>33</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38" w:history="1">
        <w:r w:rsidR="004351A4" w:rsidRPr="005E26B6">
          <w:rPr>
            <w:rStyle w:val="Hipervnculo"/>
            <w:noProof/>
          </w:rPr>
          <w:t>4.1.</w:t>
        </w:r>
        <w:r w:rsidR="004351A4">
          <w:rPr>
            <w:rFonts w:eastAsiaTheme="minorEastAsia"/>
            <w:noProof/>
            <w:lang w:eastAsia="es-PE"/>
          </w:rPr>
          <w:tab/>
        </w:r>
        <w:r w:rsidR="004351A4" w:rsidRPr="005E26B6">
          <w:rPr>
            <w:rStyle w:val="Hipervnculo"/>
            <w:noProof/>
          </w:rPr>
          <w:t>Competencia: “SE COMUNICA ORALMENTE EN SU LENGUA MATERNA”</w:t>
        </w:r>
        <w:r w:rsidR="004351A4">
          <w:rPr>
            <w:noProof/>
            <w:webHidden/>
          </w:rPr>
          <w:tab/>
        </w:r>
        <w:r w:rsidR="004351A4">
          <w:rPr>
            <w:noProof/>
            <w:webHidden/>
          </w:rPr>
          <w:fldChar w:fldCharType="begin"/>
        </w:r>
        <w:r w:rsidR="004351A4">
          <w:rPr>
            <w:noProof/>
            <w:webHidden/>
          </w:rPr>
          <w:instrText xml:space="preserve"> PAGEREF _Toc26206138 \h </w:instrText>
        </w:r>
        <w:r w:rsidR="004351A4">
          <w:rPr>
            <w:noProof/>
            <w:webHidden/>
          </w:rPr>
        </w:r>
        <w:r w:rsidR="004351A4">
          <w:rPr>
            <w:noProof/>
            <w:webHidden/>
          </w:rPr>
          <w:fldChar w:fldCharType="separate"/>
        </w:r>
        <w:r w:rsidR="00337CD2">
          <w:rPr>
            <w:noProof/>
            <w:webHidden/>
          </w:rPr>
          <w:t>33</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39" w:history="1">
        <w:r w:rsidR="004351A4" w:rsidRPr="005E26B6">
          <w:rPr>
            <w:rStyle w:val="Hipervnculo"/>
            <w:noProof/>
          </w:rPr>
          <w:t>4.2.</w:t>
        </w:r>
        <w:r w:rsidR="004351A4">
          <w:rPr>
            <w:rFonts w:eastAsiaTheme="minorEastAsia"/>
            <w:noProof/>
            <w:lang w:eastAsia="es-PE"/>
          </w:rPr>
          <w:tab/>
        </w:r>
        <w:r w:rsidR="004351A4" w:rsidRPr="005E26B6">
          <w:rPr>
            <w:rStyle w:val="Hipervnculo"/>
            <w:noProof/>
          </w:rPr>
          <w:t>Competencia: “LEE DIVERSOS TIPOS DE TEXTOS ESCRITOS EN SU LENGUA MATERNA”</w:t>
        </w:r>
        <w:r w:rsidR="004351A4">
          <w:rPr>
            <w:noProof/>
            <w:webHidden/>
          </w:rPr>
          <w:tab/>
        </w:r>
        <w:r w:rsidR="004351A4">
          <w:rPr>
            <w:noProof/>
            <w:webHidden/>
          </w:rPr>
          <w:fldChar w:fldCharType="begin"/>
        </w:r>
        <w:r w:rsidR="004351A4">
          <w:rPr>
            <w:noProof/>
            <w:webHidden/>
          </w:rPr>
          <w:instrText xml:space="preserve"> PAGEREF _Toc26206139 \h </w:instrText>
        </w:r>
        <w:r w:rsidR="004351A4">
          <w:rPr>
            <w:noProof/>
            <w:webHidden/>
          </w:rPr>
        </w:r>
        <w:r w:rsidR="004351A4">
          <w:rPr>
            <w:noProof/>
            <w:webHidden/>
          </w:rPr>
          <w:fldChar w:fldCharType="separate"/>
        </w:r>
        <w:r w:rsidR="00337CD2">
          <w:rPr>
            <w:noProof/>
            <w:webHidden/>
          </w:rPr>
          <w:t>37</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40" w:history="1">
        <w:r w:rsidR="004351A4" w:rsidRPr="005E26B6">
          <w:rPr>
            <w:rStyle w:val="Hipervnculo"/>
            <w:noProof/>
          </w:rPr>
          <w:t>4.3.</w:t>
        </w:r>
        <w:r w:rsidR="004351A4">
          <w:rPr>
            <w:rFonts w:eastAsiaTheme="minorEastAsia"/>
            <w:noProof/>
            <w:lang w:eastAsia="es-PE"/>
          </w:rPr>
          <w:tab/>
        </w:r>
        <w:r w:rsidR="004351A4" w:rsidRPr="005E26B6">
          <w:rPr>
            <w:rStyle w:val="Hipervnculo"/>
            <w:noProof/>
          </w:rPr>
          <w:t>Competencia: “ESCRIBE DIVERSOS TIPOS DE TEXTOS EN SU LENGUA MATERNA”</w:t>
        </w:r>
        <w:r w:rsidR="004351A4">
          <w:rPr>
            <w:noProof/>
            <w:webHidden/>
          </w:rPr>
          <w:tab/>
        </w:r>
        <w:r w:rsidR="004351A4">
          <w:rPr>
            <w:noProof/>
            <w:webHidden/>
          </w:rPr>
          <w:fldChar w:fldCharType="begin"/>
        </w:r>
        <w:r w:rsidR="004351A4">
          <w:rPr>
            <w:noProof/>
            <w:webHidden/>
          </w:rPr>
          <w:instrText xml:space="preserve"> PAGEREF _Toc26206140 \h </w:instrText>
        </w:r>
        <w:r w:rsidR="004351A4">
          <w:rPr>
            <w:noProof/>
            <w:webHidden/>
          </w:rPr>
        </w:r>
        <w:r w:rsidR="004351A4">
          <w:rPr>
            <w:noProof/>
            <w:webHidden/>
          </w:rPr>
          <w:fldChar w:fldCharType="separate"/>
        </w:r>
        <w:r w:rsidR="00337CD2">
          <w:rPr>
            <w:noProof/>
            <w:webHidden/>
          </w:rPr>
          <w:t>40</w:t>
        </w:r>
        <w:r w:rsidR="004351A4">
          <w:rPr>
            <w:noProof/>
            <w:webHidden/>
          </w:rPr>
          <w:fldChar w:fldCharType="end"/>
        </w:r>
      </w:hyperlink>
    </w:p>
    <w:p w:rsidR="004351A4" w:rsidRDefault="006F5CFA">
      <w:pPr>
        <w:pStyle w:val="TDC1"/>
        <w:tabs>
          <w:tab w:val="left" w:pos="440"/>
          <w:tab w:val="right" w:leader="underscore" w:pos="10456"/>
        </w:tabs>
        <w:rPr>
          <w:rFonts w:eastAsiaTheme="minorEastAsia"/>
          <w:noProof/>
          <w:lang w:eastAsia="es-PE"/>
        </w:rPr>
      </w:pPr>
      <w:hyperlink w:anchor="_Toc26206141" w:history="1">
        <w:r w:rsidR="004351A4" w:rsidRPr="005E26B6">
          <w:rPr>
            <w:rStyle w:val="Hipervnculo"/>
            <w:noProof/>
          </w:rPr>
          <w:t>5.</w:t>
        </w:r>
        <w:r w:rsidR="004351A4">
          <w:rPr>
            <w:rFonts w:eastAsiaTheme="minorEastAsia"/>
            <w:noProof/>
            <w:lang w:eastAsia="es-PE"/>
          </w:rPr>
          <w:tab/>
        </w:r>
        <w:r w:rsidR="004351A4" w:rsidRPr="005E26B6">
          <w:rPr>
            <w:rStyle w:val="Hipervnculo"/>
            <w:noProof/>
          </w:rPr>
          <w:t>RUBRICA DEL ÁREA DE ARTE Y CULTURA</w:t>
        </w:r>
        <w:r w:rsidR="004351A4">
          <w:rPr>
            <w:noProof/>
            <w:webHidden/>
          </w:rPr>
          <w:tab/>
        </w:r>
        <w:r w:rsidR="004351A4">
          <w:rPr>
            <w:noProof/>
            <w:webHidden/>
          </w:rPr>
          <w:fldChar w:fldCharType="begin"/>
        </w:r>
        <w:r w:rsidR="004351A4">
          <w:rPr>
            <w:noProof/>
            <w:webHidden/>
          </w:rPr>
          <w:instrText xml:space="preserve"> PAGEREF _Toc26206141 \h </w:instrText>
        </w:r>
        <w:r w:rsidR="004351A4">
          <w:rPr>
            <w:noProof/>
            <w:webHidden/>
          </w:rPr>
        </w:r>
        <w:r w:rsidR="004351A4">
          <w:rPr>
            <w:noProof/>
            <w:webHidden/>
          </w:rPr>
          <w:fldChar w:fldCharType="separate"/>
        </w:r>
        <w:r w:rsidR="00337CD2">
          <w:rPr>
            <w:noProof/>
            <w:webHidden/>
          </w:rPr>
          <w:t>44</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42" w:history="1">
        <w:r w:rsidR="004351A4" w:rsidRPr="005E26B6">
          <w:rPr>
            <w:rStyle w:val="Hipervnculo"/>
            <w:noProof/>
          </w:rPr>
          <w:t>5.1.</w:t>
        </w:r>
        <w:r w:rsidR="004351A4">
          <w:rPr>
            <w:rFonts w:eastAsiaTheme="minorEastAsia"/>
            <w:noProof/>
            <w:lang w:eastAsia="es-PE"/>
          </w:rPr>
          <w:tab/>
        </w:r>
        <w:r w:rsidR="004351A4" w:rsidRPr="005E26B6">
          <w:rPr>
            <w:rStyle w:val="Hipervnculo"/>
            <w:noProof/>
          </w:rPr>
          <w:t>Competencia: “APRECIA DE MANERA CRÍTICA MANIFESTACIONES ARTÍSTICO CULTURALES”</w:t>
        </w:r>
        <w:r w:rsidR="004351A4">
          <w:rPr>
            <w:noProof/>
            <w:webHidden/>
          </w:rPr>
          <w:tab/>
        </w:r>
        <w:r w:rsidR="004351A4">
          <w:rPr>
            <w:noProof/>
            <w:webHidden/>
          </w:rPr>
          <w:fldChar w:fldCharType="begin"/>
        </w:r>
        <w:r w:rsidR="004351A4">
          <w:rPr>
            <w:noProof/>
            <w:webHidden/>
          </w:rPr>
          <w:instrText xml:space="preserve"> PAGEREF _Toc26206142 \h </w:instrText>
        </w:r>
        <w:r w:rsidR="004351A4">
          <w:rPr>
            <w:noProof/>
            <w:webHidden/>
          </w:rPr>
        </w:r>
        <w:r w:rsidR="004351A4">
          <w:rPr>
            <w:noProof/>
            <w:webHidden/>
          </w:rPr>
          <w:fldChar w:fldCharType="separate"/>
        </w:r>
        <w:r w:rsidR="00337CD2">
          <w:rPr>
            <w:noProof/>
            <w:webHidden/>
          </w:rPr>
          <w:t>44</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43" w:history="1">
        <w:r w:rsidR="004351A4" w:rsidRPr="005E26B6">
          <w:rPr>
            <w:rStyle w:val="Hipervnculo"/>
            <w:noProof/>
          </w:rPr>
          <w:t>5.2.</w:t>
        </w:r>
        <w:r w:rsidR="004351A4">
          <w:rPr>
            <w:rFonts w:eastAsiaTheme="minorEastAsia"/>
            <w:noProof/>
            <w:lang w:eastAsia="es-PE"/>
          </w:rPr>
          <w:tab/>
        </w:r>
        <w:r w:rsidR="004351A4" w:rsidRPr="005E26B6">
          <w:rPr>
            <w:rStyle w:val="Hipervnculo"/>
            <w:noProof/>
          </w:rPr>
          <w:t>Competencia: “CREA PROYECTOS DESDE LOS LENGUAJES ARTÍSTICOS”</w:t>
        </w:r>
        <w:r w:rsidR="004351A4">
          <w:rPr>
            <w:noProof/>
            <w:webHidden/>
          </w:rPr>
          <w:tab/>
        </w:r>
        <w:r w:rsidR="004351A4">
          <w:rPr>
            <w:noProof/>
            <w:webHidden/>
          </w:rPr>
          <w:fldChar w:fldCharType="begin"/>
        </w:r>
        <w:r w:rsidR="004351A4">
          <w:rPr>
            <w:noProof/>
            <w:webHidden/>
          </w:rPr>
          <w:instrText xml:space="preserve"> PAGEREF _Toc26206143 \h </w:instrText>
        </w:r>
        <w:r w:rsidR="004351A4">
          <w:rPr>
            <w:noProof/>
            <w:webHidden/>
          </w:rPr>
        </w:r>
        <w:r w:rsidR="004351A4">
          <w:rPr>
            <w:noProof/>
            <w:webHidden/>
          </w:rPr>
          <w:fldChar w:fldCharType="separate"/>
        </w:r>
        <w:r w:rsidR="00337CD2">
          <w:rPr>
            <w:noProof/>
            <w:webHidden/>
          </w:rPr>
          <w:t>46</w:t>
        </w:r>
        <w:r w:rsidR="004351A4">
          <w:rPr>
            <w:noProof/>
            <w:webHidden/>
          </w:rPr>
          <w:fldChar w:fldCharType="end"/>
        </w:r>
      </w:hyperlink>
    </w:p>
    <w:p w:rsidR="004351A4" w:rsidRDefault="006F5CFA">
      <w:pPr>
        <w:pStyle w:val="TDC1"/>
        <w:tabs>
          <w:tab w:val="left" w:pos="440"/>
          <w:tab w:val="right" w:leader="underscore" w:pos="10456"/>
        </w:tabs>
        <w:rPr>
          <w:rFonts w:eastAsiaTheme="minorEastAsia"/>
          <w:noProof/>
          <w:lang w:eastAsia="es-PE"/>
        </w:rPr>
      </w:pPr>
      <w:hyperlink w:anchor="_Toc26206144" w:history="1">
        <w:r w:rsidR="004351A4" w:rsidRPr="005E26B6">
          <w:rPr>
            <w:rStyle w:val="Hipervnculo"/>
            <w:noProof/>
          </w:rPr>
          <w:t>6.</w:t>
        </w:r>
        <w:r w:rsidR="004351A4">
          <w:rPr>
            <w:rFonts w:eastAsiaTheme="minorEastAsia"/>
            <w:noProof/>
            <w:lang w:eastAsia="es-PE"/>
          </w:rPr>
          <w:tab/>
        </w:r>
        <w:r w:rsidR="004351A4" w:rsidRPr="005E26B6">
          <w:rPr>
            <w:rStyle w:val="Hipervnculo"/>
            <w:noProof/>
          </w:rPr>
          <w:t>RUBRICA DEL ÁREA DE COMUNICACIÓN COMO SEGUNDA LENGUA</w:t>
        </w:r>
        <w:r w:rsidR="004351A4">
          <w:rPr>
            <w:noProof/>
            <w:webHidden/>
          </w:rPr>
          <w:tab/>
        </w:r>
        <w:r w:rsidR="004351A4">
          <w:rPr>
            <w:noProof/>
            <w:webHidden/>
          </w:rPr>
          <w:fldChar w:fldCharType="begin"/>
        </w:r>
        <w:r w:rsidR="004351A4">
          <w:rPr>
            <w:noProof/>
            <w:webHidden/>
          </w:rPr>
          <w:instrText xml:space="preserve"> PAGEREF _Toc26206144 \h </w:instrText>
        </w:r>
        <w:r w:rsidR="004351A4">
          <w:rPr>
            <w:noProof/>
            <w:webHidden/>
          </w:rPr>
        </w:r>
        <w:r w:rsidR="004351A4">
          <w:rPr>
            <w:noProof/>
            <w:webHidden/>
          </w:rPr>
          <w:fldChar w:fldCharType="separate"/>
        </w:r>
        <w:r w:rsidR="00337CD2">
          <w:rPr>
            <w:noProof/>
            <w:webHidden/>
          </w:rPr>
          <w:t>49</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45" w:history="1">
        <w:r w:rsidR="004351A4" w:rsidRPr="005E26B6">
          <w:rPr>
            <w:rStyle w:val="Hipervnculo"/>
            <w:noProof/>
          </w:rPr>
          <w:t>6.1.</w:t>
        </w:r>
        <w:r w:rsidR="004351A4">
          <w:rPr>
            <w:rFonts w:eastAsiaTheme="minorEastAsia"/>
            <w:noProof/>
            <w:lang w:eastAsia="es-PE"/>
          </w:rPr>
          <w:tab/>
        </w:r>
        <w:r w:rsidR="004351A4" w:rsidRPr="005E26B6">
          <w:rPr>
            <w:rStyle w:val="Hipervnculo"/>
            <w:noProof/>
          </w:rPr>
          <w:t>Competencia: “SE COMUNICA ORALMENTE EN CASTELLANO COMO SEGUNDA LENGUA”</w:t>
        </w:r>
        <w:r w:rsidR="004351A4">
          <w:rPr>
            <w:noProof/>
            <w:webHidden/>
          </w:rPr>
          <w:tab/>
        </w:r>
        <w:r w:rsidR="004351A4">
          <w:rPr>
            <w:noProof/>
            <w:webHidden/>
          </w:rPr>
          <w:fldChar w:fldCharType="begin"/>
        </w:r>
        <w:r w:rsidR="004351A4">
          <w:rPr>
            <w:noProof/>
            <w:webHidden/>
          </w:rPr>
          <w:instrText xml:space="preserve"> PAGEREF _Toc26206145 \h </w:instrText>
        </w:r>
        <w:r w:rsidR="004351A4">
          <w:rPr>
            <w:noProof/>
            <w:webHidden/>
          </w:rPr>
        </w:r>
        <w:r w:rsidR="004351A4">
          <w:rPr>
            <w:noProof/>
            <w:webHidden/>
          </w:rPr>
          <w:fldChar w:fldCharType="separate"/>
        </w:r>
        <w:r w:rsidR="00337CD2">
          <w:rPr>
            <w:noProof/>
            <w:webHidden/>
          </w:rPr>
          <w:t>49</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46" w:history="1">
        <w:r w:rsidR="004351A4" w:rsidRPr="005E26B6">
          <w:rPr>
            <w:rStyle w:val="Hipervnculo"/>
            <w:noProof/>
          </w:rPr>
          <w:t>6.2.</w:t>
        </w:r>
        <w:r w:rsidR="004351A4">
          <w:rPr>
            <w:rFonts w:eastAsiaTheme="minorEastAsia"/>
            <w:noProof/>
            <w:lang w:eastAsia="es-PE"/>
          </w:rPr>
          <w:tab/>
        </w:r>
        <w:r w:rsidR="004351A4" w:rsidRPr="005E26B6">
          <w:rPr>
            <w:rStyle w:val="Hipervnculo"/>
            <w:noProof/>
          </w:rPr>
          <w:t>Competencia: “LEE DIVERSOS TIPOS DE TEXTOS ESCRITOS EN CASTELLANO COMO SEGUNDA LENGUA”</w:t>
        </w:r>
        <w:r w:rsidR="004351A4">
          <w:rPr>
            <w:noProof/>
            <w:webHidden/>
          </w:rPr>
          <w:tab/>
        </w:r>
        <w:r w:rsidR="004351A4">
          <w:rPr>
            <w:noProof/>
            <w:webHidden/>
          </w:rPr>
          <w:fldChar w:fldCharType="begin"/>
        </w:r>
        <w:r w:rsidR="004351A4">
          <w:rPr>
            <w:noProof/>
            <w:webHidden/>
          </w:rPr>
          <w:instrText xml:space="preserve"> PAGEREF _Toc26206146 \h </w:instrText>
        </w:r>
        <w:r w:rsidR="004351A4">
          <w:rPr>
            <w:noProof/>
            <w:webHidden/>
          </w:rPr>
        </w:r>
        <w:r w:rsidR="004351A4">
          <w:rPr>
            <w:noProof/>
            <w:webHidden/>
          </w:rPr>
          <w:fldChar w:fldCharType="separate"/>
        </w:r>
        <w:r w:rsidR="00337CD2">
          <w:rPr>
            <w:noProof/>
            <w:webHidden/>
          </w:rPr>
          <w:t>52</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47" w:history="1">
        <w:r w:rsidR="004351A4" w:rsidRPr="005E26B6">
          <w:rPr>
            <w:rStyle w:val="Hipervnculo"/>
            <w:noProof/>
          </w:rPr>
          <w:t>6.3.</w:t>
        </w:r>
        <w:r w:rsidR="004351A4">
          <w:rPr>
            <w:rFonts w:eastAsiaTheme="minorEastAsia"/>
            <w:noProof/>
            <w:lang w:eastAsia="es-PE"/>
          </w:rPr>
          <w:tab/>
        </w:r>
        <w:r w:rsidR="004351A4" w:rsidRPr="005E26B6">
          <w:rPr>
            <w:rStyle w:val="Hipervnculo"/>
            <w:noProof/>
          </w:rPr>
          <w:t>Competencia: “ESCRIBE DIVERSOS TIPOS DE TEXTOS EN CASTELLANO COMO SEGUNDA LENGUA”</w:t>
        </w:r>
        <w:r w:rsidR="004351A4">
          <w:rPr>
            <w:noProof/>
            <w:webHidden/>
          </w:rPr>
          <w:tab/>
        </w:r>
        <w:r w:rsidR="004351A4">
          <w:rPr>
            <w:noProof/>
            <w:webHidden/>
          </w:rPr>
          <w:fldChar w:fldCharType="begin"/>
        </w:r>
        <w:r w:rsidR="004351A4">
          <w:rPr>
            <w:noProof/>
            <w:webHidden/>
          </w:rPr>
          <w:instrText xml:space="preserve"> PAGEREF _Toc26206147 \h </w:instrText>
        </w:r>
        <w:r w:rsidR="004351A4">
          <w:rPr>
            <w:noProof/>
            <w:webHidden/>
          </w:rPr>
        </w:r>
        <w:r w:rsidR="004351A4">
          <w:rPr>
            <w:noProof/>
            <w:webHidden/>
          </w:rPr>
          <w:fldChar w:fldCharType="separate"/>
        </w:r>
        <w:r w:rsidR="00337CD2">
          <w:rPr>
            <w:noProof/>
            <w:webHidden/>
          </w:rPr>
          <w:t>54</w:t>
        </w:r>
        <w:r w:rsidR="004351A4">
          <w:rPr>
            <w:noProof/>
            <w:webHidden/>
          </w:rPr>
          <w:fldChar w:fldCharType="end"/>
        </w:r>
      </w:hyperlink>
    </w:p>
    <w:p w:rsidR="004351A4" w:rsidRDefault="006F5CFA">
      <w:pPr>
        <w:pStyle w:val="TDC1"/>
        <w:tabs>
          <w:tab w:val="left" w:pos="440"/>
          <w:tab w:val="right" w:leader="underscore" w:pos="10456"/>
        </w:tabs>
        <w:rPr>
          <w:rFonts w:eastAsiaTheme="minorEastAsia"/>
          <w:noProof/>
          <w:lang w:eastAsia="es-PE"/>
        </w:rPr>
      </w:pPr>
      <w:hyperlink w:anchor="_Toc26206148" w:history="1">
        <w:r w:rsidR="004351A4" w:rsidRPr="005E26B6">
          <w:rPr>
            <w:rStyle w:val="Hipervnculo"/>
            <w:noProof/>
          </w:rPr>
          <w:t>7.</w:t>
        </w:r>
        <w:r w:rsidR="004351A4">
          <w:rPr>
            <w:rFonts w:eastAsiaTheme="minorEastAsia"/>
            <w:noProof/>
            <w:lang w:eastAsia="es-PE"/>
          </w:rPr>
          <w:tab/>
        </w:r>
        <w:r w:rsidR="004351A4" w:rsidRPr="005E26B6">
          <w:rPr>
            <w:rStyle w:val="Hipervnculo"/>
            <w:noProof/>
          </w:rPr>
          <w:t>RUBRICA DEL ÁREA DE MATEMÁTICA</w:t>
        </w:r>
        <w:r w:rsidR="004351A4">
          <w:rPr>
            <w:noProof/>
            <w:webHidden/>
          </w:rPr>
          <w:tab/>
        </w:r>
        <w:r w:rsidR="004351A4">
          <w:rPr>
            <w:noProof/>
            <w:webHidden/>
          </w:rPr>
          <w:fldChar w:fldCharType="begin"/>
        </w:r>
        <w:r w:rsidR="004351A4">
          <w:rPr>
            <w:noProof/>
            <w:webHidden/>
          </w:rPr>
          <w:instrText xml:space="preserve"> PAGEREF _Toc26206148 \h </w:instrText>
        </w:r>
        <w:r w:rsidR="004351A4">
          <w:rPr>
            <w:noProof/>
            <w:webHidden/>
          </w:rPr>
        </w:r>
        <w:r w:rsidR="004351A4">
          <w:rPr>
            <w:noProof/>
            <w:webHidden/>
          </w:rPr>
          <w:fldChar w:fldCharType="separate"/>
        </w:r>
        <w:r w:rsidR="00337CD2">
          <w:rPr>
            <w:noProof/>
            <w:webHidden/>
          </w:rPr>
          <w:t>57</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49" w:history="1">
        <w:r w:rsidR="004351A4" w:rsidRPr="005E26B6">
          <w:rPr>
            <w:rStyle w:val="Hipervnculo"/>
            <w:noProof/>
          </w:rPr>
          <w:t>7.1.</w:t>
        </w:r>
        <w:r w:rsidR="004351A4">
          <w:rPr>
            <w:rFonts w:eastAsiaTheme="minorEastAsia"/>
            <w:noProof/>
            <w:lang w:eastAsia="es-PE"/>
          </w:rPr>
          <w:tab/>
        </w:r>
        <w:r w:rsidR="004351A4" w:rsidRPr="005E26B6">
          <w:rPr>
            <w:rStyle w:val="Hipervnculo"/>
            <w:noProof/>
          </w:rPr>
          <w:t>Competencia: “RESUELVE PROBLEMAS DE CANTIDAD”</w:t>
        </w:r>
        <w:r w:rsidR="004351A4">
          <w:rPr>
            <w:noProof/>
            <w:webHidden/>
          </w:rPr>
          <w:tab/>
        </w:r>
        <w:r w:rsidR="004351A4">
          <w:rPr>
            <w:noProof/>
            <w:webHidden/>
          </w:rPr>
          <w:fldChar w:fldCharType="begin"/>
        </w:r>
        <w:r w:rsidR="004351A4">
          <w:rPr>
            <w:noProof/>
            <w:webHidden/>
          </w:rPr>
          <w:instrText xml:space="preserve"> PAGEREF _Toc26206149 \h </w:instrText>
        </w:r>
        <w:r w:rsidR="004351A4">
          <w:rPr>
            <w:noProof/>
            <w:webHidden/>
          </w:rPr>
        </w:r>
        <w:r w:rsidR="004351A4">
          <w:rPr>
            <w:noProof/>
            <w:webHidden/>
          </w:rPr>
          <w:fldChar w:fldCharType="separate"/>
        </w:r>
        <w:r w:rsidR="00337CD2">
          <w:rPr>
            <w:noProof/>
            <w:webHidden/>
          </w:rPr>
          <w:t>57</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50" w:history="1">
        <w:r w:rsidR="004351A4" w:rsidRPr="005E26B6">
          <w:rPr>
            <w:rStyle w:val="Hipervnculo"/>
            <w:noProof/>
          </w:rPr>
          <w:t>7.2.</w:t>
        </w:r>
        <w:r w:rsidR="004351A4">
          <w:rPr>
            <w:rFonts w:eastAsiaTheme="minorEastAsia"/>
            <w:noProof/>
            <w:lang w:eastAsia="es-PE"/>
          </w:rPr>
          <w:tab/>
        </w:r>
        <w:r w:rsidR="004351A4" w:rsidRPr="005E26B6">
          <w:rPr>
            <w:rStyle w:val="Hipervnculo"/>
            <w:noProof/>
          </w:rPr>
          <w:t>Competencia: “RESUELVE PROBLEMAS DE REGULARIDAD, EQUIVALENCIA Y CAMBIO”</w:t>
        </w:r>
        <w:r w:rsidR="004351A4">
          <w:rPr>
            <w:noProof/>
            <w:webHidden/>
          </w:rPr>
          <w:tab/>
        </w:r>
        <w:r w:rsidR="004351A4">
          <w:rPr>
            <w:noProof/>
            <w:webHidden/>
          </w:rPr>
          <w:fldChar w:fldCharType="begin"/>
        </w:r>
        <w:r w:rsidR="004351A4">
          <w:rPr>
            <w:noProof/>
            <w:webHidden/>
          </w:rPr>
          <w:instrText xml:space="preserve"> PAGEREF _Toc26206150 \h </w:instrText>
        </w:r>
        <w:r w:rsidR="004351A4">
          <w:rPr>
            <w:noProof/>
            <w:webHidden/>
          </w:rPr>
        </w:r>
        <w:r w:rsidR="004351A4">
          <w:rPr>
            <w:noProof/>
            <w:webHidden/>
          </w:rPr>
          <w:fldChar w:fldCharType="separate"/>
        </w:r>
        <w:r w:rsidR="00337CD2">
          <w:rPr>
            <w:noProof/>
            <w:webHidden/>
          </w:rPr>
          <w:t>61</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51" w:history="1">
        <w:r w:rsidR="004351A4" w:rsidRPr="005E26B6">
          <w:rPr>
            <w:rStyle w:val="Hipervnculo"/>
            <w:noProof/>
          </w:rPr>
          <w:t>7.3.</w:t>
        </w:r>
        <w:r w:rsidR="004351A4">
          <w:rPr>
            <w:rFonts w:eastAsiaTheme="minorEastAsia"/>
            <w:noProof/>
            <w:lang w:eastAsia="es-PE"/>
          </w:rPr>
          <w:tab/>
        </w:r>
        <w:r w:rsidR="004351A4" w:rsidRPr="005E26B6">
          <w:rPr>
            <w:rStyle w:val="Hipervnculo"/>
            <w:noProof/>
          </w:rPr>
          <w:t>Competencia: “RESUELVE PROBLEMAS DE FORMA, MOVIMIENTO Y LOCALIZACIÓN”</w:t>
        </w:r>
        <w:r w:rsidR="004351A4">
          <w:rPr>
            <w:noProof/>
            <w:webHidden/>
          </w:rPr>
          <w:tab/>
        </w:r>
        <w:r w:rsidR="004351A4">
          <w:rPr>
            <w:noProof/>
            <w:webHidden/>
          </w:rPr>
          <w:fldChar w:fldCharType="begin"/>
        </w:r>
        <w:r w:rsidR="004351A4">
          <w:rPr>
            <w:noProof/>
            <w:webHidden/>
          </w:rPr>
          <w:instrText xml:space="preserve"> PAGEREF _Toc26206151 \h </w:instrText>
        </w:r>
        <w:r w:rsidR="004351A4">
          <w:rPr>
            <w:noProof/>
            <w:webHidden/>
          </w:rPr>
        </w:r>
        <w:r w:rsidR="004351A4">
          <w:rPr>
            <w:noProof/>
            <w:webHidden/>
          </w:rPr>
          <w:fldChar w:fldCharType="separate"/>
        </w:r>
        <w:r w:rsidR="00337CD2">
          <w:rPr>
            <w:noProof/>
            <w:webHidden/>
          </w:rPr>
          <w:t>64</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52" w:history="1">
        <w:r w:rsidR="004351A4" w:rsidRPr="005E26B6">
          <w:rPr>
            <w:rStyle w:val="Hipervnculo"/>
            <w:noProof/>
          </w:rPr>
          <w:t>7.4.</w:t>
        </w:r>
        <w:r w:rsidR="004351A4">
          <w:rPr>
            <w:rFonts w:eastAsiaTheme="minorEastAsia"/>
            <w:noProof/>
            <w:lang w:eastAsia="es-PE"/>
          </w:rPr>
          <w:tab/>
        </w:r>
        <w:r w:rsidR="004351A4" w:rsidRPr="005E26B6">
          <w:rPr>
            <w:rStyle w:val="Hipervnculo"/>
            <w:noProof/>
          </w:rPr>
          <w:t>Competencia: “RESUELVE PROBLEMAS DE GESTIÓN DE DATOS E INCERTIDUMBRE”</w:t>
        </w:r>
        <w:r w:rsidR="004351A4">
          <w:rPr>
            <w:noProof/>
            <w:webHidden/>
          </w:rPr>
          <w:tab/>
        </w:r>
        <w:r w:rsidR="004351A4">
          <w:rPr>
            <w:noProof/>
            <w:webHidden/>
          </w:rPr>
          <w:fldChar w:fldCharType="begin"/>
        </w:r>
        <w:r w:rsidR="004351A4">
          <w:rPr>
            <w:noProof/>
            <w:webHidden/>
          </w:rPr>
          <w:instrText xml:space="preserve"> PAGEREF _Toc26206152 \h </w:instrText>
        </w:r>
        <w:r w:rsidR="004351A4">
          <w:rPr>
            <w:noProof/>
            <w:webHidden/>
          </w:rPr>
        </w:r>
        <w:r w:rsidR="004351A4">
          <w:rPr>
            <w:noProof/>
            <w:webHidden/>
          </w:rPr>
          <w:fldChar w:fldCharType="separate"/>
        </w:r>
        <w:r w:rsidR="00337CD2">
          <w:rPr>
            <w:noProof/>
            <w:webHidden/>
          </w:rPr>
          <w:t>69</w:t>
        </w:r>
        <w:r w:rsidR="004351A4">
          <w:rPr>
            <w:noProof/>
            <w:webHidden/>
          </w:rPr>
          <w:fldChar w:fldCharType="end"/>
        </w:r>
      </w:hyperlink>
    </w:p>
    <w:p w:rsidR="004351A4" w:rsidRDefault="006F5CFA">
      <w:pPr>
        <w:pStyle w:val="TDC1"/>
        <w:tabs>
          <w:tab w:val="left" w:pos="440"/>
          <w:tab w:val="right" w:leader="underscore" w:pos="10456"/>
        </w:tabs>
        <w:rPr>
          <w:rFonts w:eastAsiaTheme="minorEastAsia"/>
          <w:noProof/>
          <w:lang w:eastAsia="es-PE"/>
        </w:rPr>
      </w:pPr>
      <w:hyperlink w:anchor="_Toc26206153" w:history="1">
        <w:r w:rsidR="004351A4" w:rsidRPr="005E26B6">
          <w:rPr>
            <w:rStyle w:val="Hipervnculo"/>
            <w:noProof/>
          </w:rPr>
          <w:t>8.</w:t>
        </w:r>
        <w:r w:rsidR="004351A4">
          <w:rPr>
            <w:rFonts w:eastAsiaTheme="minorEastAsia"/>
            <w:noProof/>
            <w:lang w:eastAsia="es-PE"/>
          </w:rPr>
          <w:tab/>
        </w:r>
        <w:r w:rsidR="004351A4" w:rsidRPr="005E26B6">
          <w:rPr>
            <w:rStyle w:val="Hipervnculo"/>
            <w:noProof/>
          </w:rPr>
          <w:t>RUBRICA DEL ÁREA DE CIENCIA Y TECNOLOGÍA</w:t>
        </w:r>
        <w:r w:rsidR="004351A4">
          <w:rPr>
            <w:noProof/>
            <w:webHidden/>
          </w:rPr>
          <w:tab/>
        </w:r>
        <w:r w:rsidR="004351A4">
          <w:rPr>
            <w:noProof/>
            <w:webHidden/>
          </w:rPr>
          <w:fldChar w:fldCharType="begin"/>
        </w:r>
        <w:r w:rsidR="004351A4">
          <w:rPr>
            <w:noProof/>
            <w:webHidden/>
          </w:rPr>
          <w:instrText xml:space="preserve"> PAGEREF _Toc26206153 \h </w:instrText>
        </w:r>
        <w:r w:rsidR="004351A4">
          <w:rPr>
            <w:noProof/>
            <w:webHidden/>
          </w:rPr>
        </w:r>
        <w:r w:rsidR="004351A4">
          <w:rPr>
            <w:noProof/>
            <w:webHidden/>
          </w:rPr>
          <w:fldChar w:fldCharType="separate"/>
        </w:r>
        <w:r w:rsidR="00337CD2">
          <w:rPr>
            <w:noProof/>
            <w:webHidden/>
          </w:rPr>
          <w:t>73</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54" w:history="1">
        <w:r w:rsidR="004351A4" w:rsidRPr="005E26B6">
          <w:rPr>
            <w:rStyle w:val="Hipervnculo"/>
            <w:noProof/>
          </w:rPr>
          <w:t>8.1.</w:t>
        </w:r>
        <w:r w:rsidR="004351A4">
          <w:rPr>
            <w:rFonts w:eastAsiaTheme="minorEastAsia"/>
            <w:noProof/>
            <w:lang w:eastAsia="es-PE"/>
          </w:rPr>
          <w:tab/>
        </w:r>
        <w:r w:rsidR="004351A4" w:rsidRPr="005E26B6">
          <w:rPr>
            <w:rStyle w:val="Hipervnculo"/>
            <w:noProof/>
          </w:rPr>
          <w:t>Competencia: “INDAGA MEDIANTE MÉTODOS CIENTÍFICOS PARA CONSTRUIR SUS CONOCIMIENTOS”</w:t>
        </w:r>
        <w:r w:rsidR="004351A4">
          <w:rPr>
            <w:noProof/>
            <w:webHidden/>
          </w:rPr>
          <w:tab/>
        </w:r>
        <w:r w:rsidR="004351A4">
          <w:rPr>
            <w:noProof/>
            <w:webHidden/>
          </w:rPr>
          <w:fldChar w:fldCharType="begin"/>
        </w:r>
        <w:r w:rsidR="004351A4">
          <w:rPr>
            <w:noProof/>
            <w:webHidden/>
          </w:rPr>
          <w:instrText xml:space="preserve"> PAGEREF _Toc26206154 \h </w:instrText>
        </w:r>
        <w:r w:rsidR="004351A4">
          <w:rPr>
            <w:noProof/>
            <w:webHidden/>
          </w:rPr>
        </w:r>
        <w:r w:rsidR="004351A4">
          <w:rPr>
            <w:noProof/>
            <w:webHidden/>
          </w:rPr>
          <w:fldChar w:fldCharType="separate"/>
        </w:r>
        <w:r w:rsidR="00337CD2">
          <w:rPr>
            <w:noProof/>
            <w:webHidden/>
          </w:rPr>
          <w:t>73</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55" w:history="1">
        <w:r w:rsidR="004351A4" w:rsidRPr="005E26B6">
          <w:rPr>
            <w:rStyle w:val="Hipervnculo"/>
            <w:noProof/>
          </w:rPr>
          <w:t>8.2.</w:t>
        </w:r>
        <w:r w:rsidR="004351A4">
          <w:rPr>
            <w:rFonts w:eastAsiaTheme="minorEastAsia"/>
            <w:noProof/>
            <w:lang w:eastAsia="es-PE"/>
          </w:rPr>
          <w:tab/>
        </w:r>
        <w:r w:rsidR="004351A4" w:rsidRPr="005E26B6">
          <w:rPr>
            <w:rStyle w:val="Hipervnculo"/>
            <w:noProof/>
          </w:rPr>
          <w:t>Competencia: “EXPLICA EL MUNDO FÍSICO BASANDOSE EN CONOCIMIENTOS SOBRE LOS SERES VIVOS, MATERIA Y ENERGIA, BIODIVERSIDAD, TIERRA Y UNIVERSO”</w:t>
        </w:r>
        <w:r w:rsidR="004351A4">
          <w:rPr>
            <w:noProof/>
            <w:webHidden/>
          </w:rPr>
          <w:tab/>
        </w:r>
        <w:r w:rsidR="004351A4">
          <w:rPr>
            <w:noProof/>
            <w:webHidden/>
          </w:rPr>
          <w:fldChar w:fldCharType="begin"/>
        </w:r>
        <w:r w:rsidR="004351A4">
          <w:rPr>
            <w:noProof/>
            <w:webHidden/>
          </w:rPr>
          <w:instrText xml:space="preserve"> PAGEREF _Toc26206155 \h </w:instrText>
        </w:r>
        <w:r w:rsidR="004351A4">
          <w:rPr>
            <w:noProof/>
            <w:webHidden/>
          </w:rPr>
        </w:r>
        <w:r w:rsidR="004351A4">
          <w:rPr>
            <w:noProof/>
            <w:webHidden/>
          </w:rPr>
          <w:fldChar w:fldCharType="separate"/>
        </w:r>
        <w:r w:rsidR="00337CD2">
          <w:rPr>
            <w:noProof/>
            <w:webHidden/>
          </w:rPr>
          <w:t>76</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56" w:history="1">
        <w:r w:rsidR="004351A4" w:rsidRPr="005E26B6">
          <w:rPr>
            <w:rStyle w:val="Hipervnculo"/>
            <w:noProof/>
          </w:rPr>
          <w:t>8.3.</w:t>
        </w:r>
        <w:r w:rsidR="004351A4">
          <w:rPr>
            <w:rFonts w:eastAsiaTheme="minorEastAsia"/>
            <w:noProof/>
            <w:lang w:eastAsia="es-PE"/>
          </w:rPr>
          <w:tab/>
        </w:r>
        <w:r w:rsidR="004351A4" w:rsidRPr="005E26B6">
          <w:rPr>
            <w:rStyle w:val="Hipervnculo"/>
            <w:noProof/>
          </w:rPr>
          <w:t>Competencia: “DISEÑA Y CONSTRUYE SOLUCIONES TECNOLÓGICAS PARA RESOLVER PROBLEMAS DE SU ENTORNO”</w:t>
        </w:r>
        <w:r w:rsidR="004351A4">
          <w:rPr>
            <w:noProof/>
            <w:webHidden/>
          </w:rPr>
          <w:tab/>
        </w:r>
        <w:r w:rsidR="004351A4">
          <w:rPr>
            <w:noProof/>
            <w:webHidden/>
          </w:rPr>
          <w:fldChar w:fldCharType="begin"/>
        </w:r>
        <w:r w:rsidR="004351A4">
          <w:rPr>
            <w:noProof/>
            <w:webHidden/>
          </w:rPr>
          <w:instrText xml:space="preserve"> PAGEREF _Toc26206156 \h </w:instrText>
        </w:r>
        <w:r w:rsidR="004351A4">
          <w:rPr>
            <w:noProof/>
            <w:webHidden/>
          </w:rPr>
        </w:r>
        <w:r w:rsidR="004351A4">
          <w:rPr>
            <w:noProof/>
            <w:webHidden/>
          </w:rPr>
          <w:fldChar w:fldCharType="separate"/>
        </w:r>
        <w:r w:rsidR="00337CD2">
          <w:rPr>
            <w:noProof/>
            <w:webHidden/>
          </w:rPr>
          <w:t>80</w:t>
        </w:r>
        <w:r w:rsidR="004351A4">
          <w:rPr>
            <w:noProof/>
            <w:webHidden/>
          </w:rPr>
          <w:fldChar w:fldCharType="end"/>
        </w:r>
      </w:hyperlink>
    </w:p>
    <w:p w:rsidR="004351A4" w:rsidRDefault="006F5CFA">
      <w:pPr>
        <w:pStyle w:val="TDC1"/>
        <w:tabs>
          <w:tab w:val="left" w:pos="440"/>
          <w:tab w:val="right" w:leader="underscore" w:pos="10456"/>
        </w:tabs>
        <w:rPr>
          <w:rFonts w:eastAsiaTheme="minorEastAsia"/>
          <w:noProof/>
          <w:lang w:eastAsia="es-PE"/>
        </w:rPr>
      </w:pPr>
      <w:hyperlink w:anchor="_Toc26206157" w:history="1">
        <w:r w:rsidR="004351A4" w:rsidRPr="005E26B6">
          <w:rPr>
            <w:rStyle w:val="Hipervnculo"/>
            <w:noProof/>
          </w:rPr>
          <w:t>9.</w:t>
        </w:r>
        <w:r w:rsidR="004351A4">
          <w:rPr>
            <w:rFonts w:eastAsiaTheme="minorEastAsia"/>
            <w:noProof/>
            <w:lang w:eastAsia="es-PE"/>
          </w:rPr>
          <w:tab/>
        </w:r>
        <w:r w:rsidR="004351A4" w:rsidRPr="005E26B6">
          <w:rPr>
            <w:rStyle w:val="Hipervnculo"/>
            <w:noProof/>
          </w:rPr>
          <w:t>RUBRICA DEL ÁREA DE EDUCACIÓN RELIGIOSA</w:t>
        </w:r>
        <w:r w:rsidR="004351A4">
          <w:rPr>
            <w:noProof/>
            <w:webHidden/>
          </w:rPr>
          <w:tab/>
        </w:r>
        <w:r w:rsidR="004351A4">
          <w:rPr>
            <w:noProof/>
            <w:webHidden/>
          </w:rPr>
          <w:fldChar w:fldCharType="begin"/>
        </w:r>
        <w:r w:rsidR="004351A4">
          <w:rPr>
            <w:noProof/>
            <w:webHidden/>
          </w:rPr>
          <w:instrText xml:space="preserve"> PAGEREF _Toc26206157 \h </w:instrText>
        </w:r>
        <w:r w:rsidR="004351A4">
          <w:rPr>
            <w:noProof/>
            <w:webHidden/>
          </w:rPr>
        </w:r>
        <w:r w:rsidR="004351A4">
          <w:rPr>
            <w:noProof/>
            <w:webHidden/>
          </w:rPr>
          <w:fldChar w:fldCharType="separate"/>
        </w:r>
        <w:r w:rsidR="00337CD2">
          <w:rPr>
            <w:noProof/>
            <w:webHidden/>
          </w:rPr>
          <w:t>85</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58" w:history="1">
        <w:r w:rsidR="004351A4" w:rsidRPr="005E26B6">
          <w:rPr>
            <w:rStyle w:val="Hipervnculo"/>
            <w:noProof/>
          </w:rPr>
          <w:t>9.1.</w:t>
        </w:r>
        <w:r w:rsidR="004351A4">
          <w:rPr>
            <w:rFonts w:eastAsiaTheme="minorEastAsia"/>
            <w:noProof/>
            <w:lang w:eastAsia="es-PE"/>
          </w:rPr>
          <w:tab/>
        </w:r>
        <w:r w:rsidR="004351A4" w:rsidRPr="005E26B6">
          <w:rPr>
            <w:rStyle w:val="Hipervnculo"/>
            <w:noProof/>
          </w:rPr>
          <w:t>Competencia: “CONSTRUYE SU IDENTIDAD COMO PERSONA HUMANA, AMADA POR DIOS, DIGNA, LIBRE Y TRASCENDENTE, COMPRENDIENDO LA DOCTRINA DE SU PROPIA RELIGIÓN, ABIERTO AL DIALOGO CON LAS QUE SE LE SON CERCANAS”</w:t>
        </w:r>
        <w:r w:rsidR="004351A4">
          <w:rPr>
            <w:noProof/>
            <w:webHidden/>
          </w:rPr>
          <w:tab/>
        </w:r>
        <w:r w:rsidR="004351A4">
          <w:rPr>
            <w:noProof/>
            <w:webHidden/>
          </w:rPr>
          <w:fldChar w:fldCharType="begin"/>
        </w:r>
        <w:r w:rsidR="004351A4">
          <w:rPr>
            <w:noProof/>
            <w:webHidden/>
          </w:rPr>
          <w:instrText xml:space="preserve"> PAGEREF _Toc26206158 \h </w:instrText>
        </w:r>
        <w:r w:rsidR="004351A4">
          <w:rPr>
            <w:noProof/>
            <w:webHidden/>
          </w:rPr>
        </w:r>
        <w:r w:rsidR="004351A4">
          <w:rPr>
            <w:noProof/>
            <w:webHidden/>
          </w:rPr>
          <w:fldChar w:fldCharType="separate"/>
        </w:r>
        <w:r w:rsidR="00337CD2">
          <w:rPr>
            <w:noProof/>
            <w:webHidden/>
          </w:rPr>
          <w:t>85</w:t>
        </w:r>
        <w:r w:rsidR="004351A4">
          <w:rPr>
            <w:noProof/>
            <w:webHidden/>
          </w:rPr>
          <w:fldChar w:fldCharType="end"/>
        </w:r>
      </w:hyperlink>
    </w:p>
    <w:p w:rsidR="004351A4" w:rsidRDefault="006F5CFA">
      <w:pPr>
        <w:pStyle w:val="TDC2"/>
        <w:tabs>
          <w:tab w:val="left" w:pos="880"/>
          <w:tab w:val="right" w:leader="underscore" w:pos="10456"/>
        </w:tabs>
        <w:rPr>
          <w:rFonts w:eastAsiaTheme="minorEastAsia"/>
          <w:noProof/>
          <w:lang w:eastAsia="es-PE"/>
        </w:rPr>
      </w:pPr>
      <w:hyperlink w:anchor="_Toc26206159" w:history="1">
        <w:r w:rsidR="004351A4" w:rsidRPr="005E26B6">
          <w:rPr>
            <w:rStyle w:val="Hipervnculo"/>
            <w:noProof/>
          </w:rPr>
          <w:t>9.2.</w:t>
        </w:r>
        <w:r w:rsidR="004351A4">
          <w:rPr>
            <w:rFonts w:eastAsiaTheme="minorEastAsia"/>
            <w:noProof/>
            <w:lang w:eastAsia="es-PE"/>
          </w:rPr>
          <w:tab/>
        </w:r>
        <w:r w:rsidR="004351A4" w:rsidRPr="005E26B6">
          <w:rPr>
            <w:rStyle w:val="Hipervnculo"/>
            <w:noProof/>
          </w:rPr>
          <w:t>Competencia: “ASUME LA EXPERIENCIA DEL ENCUENTRO PERSONAL Y COMUNITARIO CON DIOS EN SU PROYECTO DE VIDA EN COHERENCIA CON SU CREENCIA RELIGIOSA”</w:t>
        </w:r>
        <w:r w:rsidR="004351A4">
          <w:rPr>
            <w:noProof/>
            <w:webHidden/>
          </w:rPr>
          <w:tab/>
        </w:r>
        <w:r w:rsidR="004351A4">
          <w:rPr>
            <w:noProof/>
            <w:webHidden/>
          </w:rPr>
          <w:fldChar w:fldCharType="begin"/>
        </w:r>
        <w:r w:rsidR="004351A4">
          <w:rPr>
            <w:noProof/>
            <w:webHidden/>
          </w:rPr>
          <w:instrText xml:space="preserve"> PAGEREF _Toc26206159 \h </w:instrText>
        </w:r>
        <w:r w:rsidR="004351A4">
          <w:rPr>
            <w:noProof/>
            <w:webHidden/>
          </w:rPr>
        </w:r>
        <w:r w:rsidR="004351A4">
          <w:rPr>
            <w:noProof/>
            <w:webHidden/>
          </w:rPr>
          <w:fldChar w:fldCharType="separate"/>
        </w:r>
        <w:r w:rsidR="00337CD2">
          <w:rPr>
            <w:noProof/>
            <w:webHidden/>
          </w:rPr>
          <w:t>87</w:t>
        </w:r>
        <w:r w:rsidR="004351A4">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EB62BB">
          <w:headerReference w:type="default" r:id="rId10"/>
          <w:footerReference w:type="default" r:id="rId11"/>
          <w:pgSz w:w="11906" w:h="16838" w:code="9"/>
          <w:pgMar w:top="851" w:right="720" w:bottom="851" w:left="720" w:header="709" w:footer="709" w:gutter="0"/>
          <w:cols w:space="708"/>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3"/>
        <w:gridCol w:w="7953"/>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eastAsia="es-PE"/>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eastAsia="es-PE"/>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AB1134" w:rsidRDefault="00AB1134" w:rsidP="00E4211B"/>
    <w:p w:rsidR="00281E6A" w:rsidRDefault="00281E6A" w:rsidP="008608CE">
      <w:pPr>
        <w:pStyle w:val="Sinespaciado"/>
        <w:numPr>
          <w:ilvl w:val="0"/>
          <w:numId w:val="1"/>
        </w:numPr>
        <w:jc w:val="both"/>
        <w:outlineLvl w:val="0"/>
      </w:pPr>
      <w:bookmarkStart w:id="1" w:name="_Toc26206124"/>
      <w:r>
        <w:t>RUBRICA DEL COMPETENCIAS TRANVERSALES</w:t>
      </w:r>
      <w:bookmarkEnd w:id="1"/>
    </w:p>
    <w:p w:rsidR="00866539" w:rsidRDefault="00866539" w:rsidP="00866539">
      <w:pPr>
        <w:pStyle w:val="Sinespaciado"/>
        <w:numPr>
          <w:ilvl w:val="1"/>
          <w:numId w:val="1"/>
        </w:numPr>
        <w:jc w:val="both"/>
        <w:outlineLvl w:val="0"/>
      </w:pPr>
      <w:bookmarkStart w:id="2" w:name="_Toc26206126"/>
      <w:bookmarkStart w:id="3" w:name="_Toc26206125"/>
      <w:r>
        <w:t xml:space="preserve">Competencia: </w:t>
      </w:r>
      <w:r w:rsidRPr="005C38E9">
        <w:t>“SE DESENVUELVE EN LOS ENTORNOS VIRTUALES GENERADOS POR LAS TIC”</w:t>
      </w:r>
      <w:bookmarkEnd w:id="2"/>
    </w:p>
    <w:p w:rsidR="00866539" w:rsidRPr="00B668EE" w:rsidRDefault="00866539" w:rsidP="0086653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866539" w:rsidTr="00E87216">
        <w:tc>
          <w:tcPr>
            <w:tcW w:w="1029" w:type="pct"/>
            <w:shd w:val="clear" w:color="auto" w:fill="002060"/>
          </w:tcPr>
          <w:p w:rsidR="00866539" w:rsidRPr="009D4736" w:rsidRDefault="00866539" w:rsidP="00E87216">
            <w:pPr>
              <w:pStyle w:val="Sinespaciado"/>
              <w:jc w:val="center"/>
              <w:rPr>
                <w:b/>
                <w:color w:val="FFFFFF" w:themeColor="background1"/>
              </w:rPr>
            </w:pPr>
            <w:r>
              <w:rPr>
                <w:b/>
                <w:color w:val="FFFFFF" w:themeColor="background1"/>
              </w:rPr>
              <w:t>ESTANDAR I</w:t>
            </w:r>
            <w:r w:rsidR="004A6D88">
              <w:rPr>
                <w:b/>
                <w:color w:val="FFFFFF" w:themeColor="background1"/>
              </w:rPr>
              <w:t>V</w:t>
            </w:r>
            <w:r>
              <w:rPr>
                <w:b/>
                <w:color w:val="FFFFFF" w:themeColor="background1"/>
              </w:rPr>
              <w:t xml:space="preserve"> CICLO</w:t>
            </w:r>
          </w:p>
        </w:tc>
        <w:tc>
          <w:tcPr>
            <w:tcW w:w="3971" w:type="pct"/>
          </w:tcPr>
          <w:p w:rsidR="00866539" w:rsidRDefault="004A6D88" w:rsidP="00E87216">
            <w:pPr>
              <w:pStyle w:val="Sinespaciado"/>
              <w:jc w:val="both"/>
            </w:pPr>
            <w:r w:rsidRPr="009E14C9">
              <w:rPr>
                <w:rFonts w:ascii="Calibri" w:eastAsia="Calibri" w:hAnsi="Calibri" w:cs="Calibri"/>
                <w:color w:val="000000"/>
              </w:rPr>
              <w:t>Se desenvuelve en los entornos virtuales cuando comprende los procedimientos e intercambios que realiza para elegir y aplicar estrategias, participar en actividades colaborativas, así como para representar experiencias y conceptos a través de objetos virtuales.</w:t>
            </w:r>
          </w:p>
        </w:tc>
      </w:tr>
    </w:tbl>
    <w:p w:rsidR="00866539" w:rsidRPr="0000288C" w:rsidRDefault="00866539" w:rsidP="00866539">
      <w:pPr>
        <w:pStyle w:val="Sinespaciado"/>
        <w:rPr>
          <w:sz w:val="2"/>
          <w:szCs w:val="2"/>
        </w:rPr>
      </w:pPr>
    </w:p>
    <w:tbl>
      <w:tblPr>
        <w:tblStyle w:val="Tablaconcuadrcula"/>
        <w:tblW w:w="0" w:type="auto"/>
        <w:tblLook w:val="04A0" w:firstRow="1" w:lastRow="0" w:firstColumn="1" w:lastColumn="0" w:noHBand="0" w:noVBand="1"/>
      </w:tblPr>
      <w:tblGrid>
        <w:gridCol w:w="1778"/>
        <w:gridCol w:w="2174"/>
        <w:gridCol w:w="2834"/>
        <w:gridCol w:w="4323"/>
        <w:gridCol w:w="4017"/>
      </w:tblGrid>
      <w:tr w:rsidR="00866539" w:rsidTr="00337CD2">
        <w:trPr>
          <w:trHeight w:val="64"/>
          <w:tblHeader/>
        </w:trPr>
        <w:tc>
          <w:tcPr>
            <w:tcW w:w="0" w:type="auto"/>
            <w:gridSpan w:val="5"/>
            <w:tcBorders>
              <w:left w:val="single" w:sz="4" w:space="0" w:color="auto"/>
            </w:tcBorders>
            <w:shd w:val="clear" w:color="auto" w:fill="002060"/>
            <w:vAlign w:val="center"/>
          </w:tcPr>
          <w:p w:rsidR="00866539" w:rsidRDefault="00866539" w:rsidP="00E8721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52E15" w:rsidTr="00337CD2">
        <w:trPr>
          <w:trHeight w:val="64"/>
          <w:tblHeader/>
        </w:trPr>
        <w:tc>
          <w:tcPr>
            <w:tcW w:w="0" w:type="auto"/>
            <w:vMerge w:val="restart"/>
            <w:tcBorders>
              <w:left w:val="single" w:sz="4" w:space="0" w:color="auto"/>
            </w:tcBorders>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866539" w:rsidRPr="00F36AD8" w:rsidRDefault="00866539" w:rsidP="00E87216">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866539" w:rsidRPr="00F36AD8" w:rsidRDefault="00866539" w:rsidP="00E87216">
            <w:pPr>
              <w:pStyle w:val="Sinespaciado"/>
              <w:jc w:val="center"/>
              <w:rPr>
                <w:rFonts w:cs="Arial"/>
                <w:b/>
                <w:color w:val="FFFFFF" w:themeColor="background1"/>
              </w:rPr>
            </w:pPr>
            <w:r>
              <w:rPr>
                <w:rFonts w:cs="Arial"/>
                <w:b/>
                <w:color w:val="FFFFFF" w:themeColor="background1"/>
              </w:rPr>
              <w:t>NIVEL DESTACADO</w:t>
            </w:r>
          </w:p>
        </w:tc>
      </w:tr>
      <w:tr w:rsidR="00752E15" w:rsidTr="00337CD2">
        <w:tc>
          <w:tcPr>
            <w:tcW w:w="0" w:type="auto"/>
            <w:vMerge/>
            <w:tcBorders>
              <w:left w:val="single" w:sz="4" w:space="0" w:color="auto"/>
            </w:tcBorders>
            <w:shd w:val="clear" w:color="auto" w:fill="7030A0"/>
            <w:vAlign w:val="center"/>
          </w:tcPr>
          <w:p w:rsidR="00866539" w:rsidRPr="00F02B89" w:rsidRDefault="00866539" w:rsidP="00E87216">
            <w:pPr>
              <w:pStyle w:val="Sinespaciado"/>
              <w:jc w:val="center"/>
              <w:rPr>
                <w:rFonts w:cs="Arial"/>
                <w:b/>
                <w:color w:val="FFFFFF" w:themeColor="background1"/>
                <w:sz w:val="20"/>
                <w:szCs w:val="20"/>
              </w:rPr>
            </w:pPr>
          </w:p>
        </w:tc>
        <w:tc>
          <w:tcPr>
            <w:tcW w:w="0" w:type="auto"/>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A6D88">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A6D88">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866539" w:rsidRPr="000204C8" w:rsidRDefault="00866539" w:rsidP="00E8721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A6D88">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4A6D88" w:rsidTr="00337CD2">
        <w:tc>
          <w:tcPr>
            <w:tcW w:w="0" w:type="auto"/>
            <w:tcBorders>
              <w:left w:val="single" w:sz="4" w:space="0" w:color="auto"/>
            </w:tcBorders>
          </w:tcPr>
          <w:p w:rsidR="004A6D88" w:rsidRPr="00EB62BB" w:rsidRDefault="004A6D88" w:rsidP="004A6D88">
            <w:pPr>
              <w:pStyle w:val="Sinespaciado"/>
              <w:rPr>
                <w:rFonts w:cs="Arial"/>
                <w:sz w:val="20"/>
                <w:szCs w:val="20"/>
              </w:rPr>
            </w:pPr>
            <w:r w:rsidRPr="00022B4A">
              <w:rPr>
                <w:rFonts w:cs="Arial"/>
                <w:sz w:val="20"/>
                <w:szCs w:val="20"/>
              </w:rPr>
              <w:t>Personaliza entornos virtuales.</w:t>
            </w:r>
          </w:p>
        </w:tc>
        <w:tc>
          <w:tcPr>
            <w:tcW w:w="0" w:type="auto"/>
            <w:shd w:val="clear" w:color="auto" w:fill="FFFFFF" w:themeFill="background1"/>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Navega en entornos virtuales</w:t>
            </w:r>
            <w:r w:rsidR="00444BB0">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Navega en entornos virtuales y selecciona aplicaciones</w:t>
            </w:r>
            <w:r w:rsidR="00444BB0">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Navega en entornos virtuales y selecciona aplicaciones y recursos digitales de distintos formatos según un propósito definido cuando desarrolla aprendizajes de las áreas curriculares. Ejemplo: El estudiante representa una idea utilizando organizadores visuales.</w:t>
            </w:r>
          </w:p>
        </w:tc>
        <w:tc>
          <w:tcPr>
            <w:tcW w:w="0" w:type="auto"/>
            <w:tcBorders>
              <w:top w:val="single" w:sz="4" w:space="0" w:color="000000"/>
              <w:left w:val="single" w:sz="4" w:space="0" w:color="auto"/>
              <w:bottom w:val="single" w:sz="4" w:space="0" w:color="000000"/>
              <w:right w:val="single" w:sz="4" w:space="0" w:color="000000"/>
            </w:tcBorders>
          </w:tcPr>
          <w:p w:rsidR="004A6D88" w:rsidRPr="009E14C9" w:rsidRDefault="004A6D88"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Configura aplicaciones y herramientas digitales cuando desarrolla actividades de aprendizaje. Ejemplo: El estudiante cambia el fondo de pantalla de cualquier dispositivo.</w:t>
            </w:r>
          </w:p>
        </w:tc>
      </w:tr>
      <w:tr w:rsidR="00444BB0" w:rsidTr="00337CD2">
        <w:tc>
          <w:tcPr>
            <w:tcW w:w="0" w:type="auto"/>
            <w:vMerge w:val="restart"/>
            <w:tcBorders>
              <w:left w:val="single" w:sz="4" w:space="0" w:color="auto"/>
            </w:tcBorders>
          </w:tcPr>
          <w:p w:rsidR="00444BB0" w:rsidRPr="00EB62BB" w:rsidRDefault="006140B2" w:rsidP="004A6D88">
            <w:pPr>
              <w:pStyle w:val="Sinespaciado"/>
              <w:rPr>
                <w:rFonts w:cs="Arial"/>
                <w:sz w:val="20"/>
                <w:szCs w:val="20"/>
              </w:rPr>
            </w:pPr>
            <w:r>
              <w:rPr>
                <w:rFonts w:cs="Arial"/>
                <w:sz w:val="20"/>
                <w:szCs w:val="20"/>
              </w:rPr>
              <w:t xml:space="preserve">     </w:t>
            </w:r>
            <w:r w:rsidR="00444BB0" w:rsidRPr="00022B4A">
              <w:rPr>
                <w:rFonts w:cs="Arial"/>
                <w:sz w:val="20"/>
                <w:szCs w:val="20"/>
              </w:rPr>
              <w:t>Gestiona información del entorno virtual.</w:t>
            </w:r>
          </w:p>
        </w:tc>
        <w:tc>
          <w:tcPr>
            <w:tcW w:w="0" w:type="auto"/>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procedimientos para descargar, enviar</w:t>
            </w:r>
            <w:r>
              <w:rPr>
                <w:rFonts w:ascii="Calibri" w:eastAsia="Calibri" w:hAnsi="Calibri" w:cs="Calibri"/>
                <w:color w:val="000000"/>
              </w:rPr>
              <w:t xml:space="preserve"> y</w:t>
            </w:r>
            <w:r w:rsidRPr="009E14C9">
              <w:rPr>
                <w:rFonts w:ascii="Calibri" w:eastAsia="Calibri" w:hAnsi="Calibri" w:cs="Calibri"/>
                <w:color w:val="000000"/>
              </w:rPr>
              <w:t xml:space="preserve"> guardar</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procedimientos para descargar, enviar, guardar y copiar información de diversos programas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procedimientos para descargar, enviar, guardar y copiar información de diversos programas y aplicaciones digitales.</w:t>
            </w:r>
          </w:p>
        </w:tc>
        <w:tc>
          <w:tcPr>
            <w:tcW w:w="0" w:type="auto"/>
            <w:tcBorders>
              <w:top w:val="single" w:sz="4" w:space="0" w:color="000000"/>
              <w:left w:val="single" w:sz="4" w:space="0" w:color="auto"/>
              <w:bottom w:val="single" w:sz="4" w:space="0" w:color="000000"/>
              <w:right w:val="single" w:sz="4" w:space="0" w:color="000000"/>
            </w:tcBorders>
          </w:tcPr>
          <w:p w:rsidR="00444BB0" w:rsidRDefault="00444BB0"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 xml:space="preserve">Realiza diversas búsquedas de información y selecciona y utiliza lo más relevante según el propósito de aprendizaje. </w:t>
            </w:r>
          </w:p>
          <w:p w:rsidR="00444BB0" w:rsidRPr="009E14C9" w:rsidRDefault="00444BB0"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Realiza procedimientos para organizar los documentos digitales y utilizar las aplicaciones o los recursos de su entorno virtual personalizado.</w:t>
            </w:r>
          </w:p>
        </w:tc>
      </w:tr>
      <w:tr w:rsidR="00444BB0" w:rsidTr="00337CD2">
        <w:tc>
          <w:tcPr>
            <w:tcW w:w="0" w:type="auto"/>
            <w:vMerge/>
            <w:tcBorders>
              <w:left w:val="single" w:sz="4" w:space="0" w:color="auto"/>
            </w:tcBorders>
          </w:tcPr>
          <w:p w:rsidR="00444BB0" w:rsidRPr="00022B4A" w:rsidRDefault="00444BB0" w:rsidP="004A6D88">
            <w:pPr>
              <w:pStyle w:val="Sinespaciado"/>
              <w:rPr>
                <w:rFonts w:cs="Arial"/>
                <w:sz w:val="20"/>
                <w:szCs w:val="20"/>
              </w:rPr>
            </w:pPr>
          </w:p>
        </w:tc>
        <w:tc>
          <w:tcPr>
            <w:tcW w:w="0" w:type="auto"/>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espacios y servicios virtuales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espacios y se</w:t>
            </w:r>
            <w:r w:rsidR="00034577">
              <w:rPr>
                <w:rFonts w:ascii="Calibri" w:eastAsia="Calibri" w:hAnsi="Calibri" w:cs="Calibri"/>
                <w:color w:val="000000"/>
              </w:rPr>
              <w:t xml:space="preserve"> </w:t>
            </w:r>
            <w:r w:rsidRPr="009E14C9">
              <w:rPr>
                <w:rFonts w:ascii="Calibri" w:eastAsia="Calibri" w:hAnsi="Calibri" w:cs="Calibri"/>
                <w:color w:val="000000"/>
              </w:rPr>
              <w:t>rvicios virtuales de participación en red</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44BB0" w:rsidRPr="009E14C9" w:rsidRDefault="00444BB0"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espacios y servicios virtuales de participación en red cuando intercambia información con sus pares.</w:t>
            </w:r>
          </w:p>
        </w:tc>
        <w:tc>
          <w:tcPr>
            <w:tcW w:w="0" w:type="auto"/>
            <w:tcBorders>
              <w:top w:val="single" w:sz="4" w:space="0" w:color="000000"/>
              <w:left w:val="single" w:sz="4" w:space="0" w:color="auto"/>
              <w:bottom w:val="single" w:sz="4" w:space="0" w:color="000000"/>
              <w:right w:val="single" w:sz="4" w:space="0" w:color="000000"/>
            </w:tcBorders>
          </w:tcPr>
          <w:p w:rsidR="00444BB0" w:rsidRPr="009E14C9" w:rsidRDefault="00444BB0"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Intercambia experiencias en espacios virtuales compartidos de manera organizada considerando las normas de trabajo colaborativo con medios sincrónicos (chat, videoconferencia) y asincrónicos (foros, wikis, correos electrónicos).</w:t>
            </w:r>
          </w:p>
        </w:tc>
      </w:tr>
      <w:tr w:rsidR="004A6D88" w:rsidTr="00337CD2">
        <w:tc>
          <w:tcPr>
            <w:tcW w:w="0" w:type="auto"/>
            <w:tcBorders>
              <w:left w:val="single" w:sz="4" w:space="0" w:color="auto"/>
            </w:tcBorders>
          </w:tcPr>
          <w:p w:rsidR="004A6D88" w:rsidRPr="00022B4A" w:rsidRDefault="00444BB0" w:rsidP="004A6D88">
            <w:pPr>
              <w:pStyle w:val="Sinespaciado"/>
              <w:rPr>
                <w:rFonts w:cs="Arial"/>
                <w:sz w:val="20"/>
                <w:szCs w:val="20"/>
              </w:rPr>
            </w:pPr>
            <w:r w:rsidRPr="00022B4A">
              <w:rPr>
                <w:rFonts w:cs="Arial"/>
                <w:sz w:val="20"/>
                <w:szCs w:val="20"/>
              </w:rPr>
              <w:t>Interactúa en entornos virtuales.</w:t>
            </w:r>
          </w:p>
        </w:tc>
        <w:tc>
          <w:tcPr>
            <w:tcW w:w="0" w:type="auto"/>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Elabora materiales digitales combinando textos, imágenes</w:t>
            </w:r>
            <w:r w:rsidR="00444BB0">
              <w:rPr>
                <w:rFonts w:ascii="Calibri" w:eastAsia="Calibri" w:hAnsi="Calibri" w:cs="Calibri"/>
                <w:color w:val="000000"/>
              </w:rPr>
              <w:t xml:space="preserve"> y</w:t>
            </w:r>
            <w:r w:rsidRPr="009E14C9">
              <w:rPr>
                <w:rFonts w:ascii="Calibri" w:eastAsia="Calibri" w:hAnsi="Calibri" w:cs="Calibri"/>
                <w:color w:val="000000"/>
              </w:rPr>
              <w:t xml:space="preserve"> audio</w:t>
            </w:r>
            <w:r w:rsidR="00444BB0">
              <w:rPr>
                <w:rFonts w:ascii="Calibri" w:eastAsia="Calibri" w:hAnsi="Calibri" w:cs="Calibri"/>
                <w:color w:val="000000"/>
              </w:rPr>
              <w:t>s</w:t>
            </w:r>
            <w:r w:rsidRPr="009E14C9">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Elabora materiales digitales combinando textos, imágenes, audios y videos</w:t>
            </w:r>
            <w:r w:rsidR="00444BB0">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Elabora materiales digitales combinando textos, imágenes, audios y videos, y utiliza un presentador gráfico cuando expresa experiencias y comunica sus ideas.</w:t>
            </w:r>
          </w:p>
        </w:tc>
        <w:tc>
          <w:tcPr>
            <w:tcW w:w="0" w:type="auto"/>
            <w:tcBorders>
              <w:top w:val="single" w:sz="4" w:space="0" w:color="000000"/>
              <w:left w:val="single" w:sz="4" w:space="0" w:color="auto"/>
              <w:bottom w:val="single" w:sz="4" w:space="0" w:color="000000"/>
              <w:right w:val="single" w:sz="4" w:space="0" w:color="000000"/>
            </w:tcBorders>
          </w:tcPr>
          <w:p w:rsidR="004A6D88" w:rsidRPr="009E14C9" w:rsidRDefault="004A6D88"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Elabora materiales digitales, como videos, audios, animaciones y presentaciones, combinando diferentes recursos multimedia para representar sus vivencias, ideas, conceptos, historias o relatos.</w:t>
            </w:r>
          </w:p>
        </w:tc>
      </w:tr>
      <w:tr w:rsidR="004A6D88" w:rsidTr="00337CD2">
        <w:tc>
          <w:tcPr>
            <w:tcW w:w="0" w:type="auto"/>
            <w:tcBorders>
              <w:left w:val="single" w:sz="4" w:space="0" w:color="auto"/>
            </w:tcBorders>
          </w:tcPr>
          <w:p w:rsidR="004A6D88" w:rsidRPr="00022B4A" w:rsidRDefault="00444BB0" w:rsidP="004A6D88">
            <w:pPr>
              <w:pStyle w:val="Sinespaciado"/>
              <w:rPr>
                <w:rFonts w:cs="Arial"/>
                <w:sz w:val="20"/>
                <w:szCs w:val="20"/>
              </w:rPr>
            </w:pPr>
            <w:r>
              <w:rPr>
                <w:rFonts w:cs="Arial"/>
                <w:sz w:val="20"/>
                <w:szCs w:val="20"/>
              </w:rPr>
              <w:t>Crea objetos virtuales en diversas formas.</w:t>
            </w:r>
          </w:p>
        </w:tc>
        <w:tc>
          <w:tcPr>
            <w:tcW w:w="0" w:type="auto"/>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bloques gráficos</w:t>
            </w:r>
            <w:r w:rsidR="00444BB0">
              <w:rPr>
                <w:rFonts w:ascii="Calibri" w:eastAsia="Calibri" w:hAnsi="Calibri" w:cs="Calibri"/>
                <w:color w:val="000000"/>
              </w:rPr>
              <w:t xml:space="preserve"> </w:t>
            </w:r>
            <w:r w:rsidRPr="009E14C9">
              <w:rPr>
                <w:rFonts w:ascii="Calibri" w:eastAsia="Calibri" w:hAnsi="Calibri" w:cs="Calibri"/>
                <w:color w:val="000000"/>
              </w:rPr>
              <w:t>52 o instrucciones simpl</w:t>
            </w:r>
            <w:r w:rsidR="00444BB0">
              <w:rPr>
                <w:rFonts w:ascii="Calibri" w:eastAsia="Calibri" w:hAnsi="Calibri" w:cs="Calibri"/>
                <w:color w:val="000000"/>
              </w:rPr>
              <w:t>es.</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bloques gráficos</w:t>
            </w:r>
            <w:r w:rsidR="00444BB0">
              <w:rPr>
                <w:rFonts w:ascii="Calibri" w:eastAsia="Calibri" w:hAnsi="Calibri" w:cs="Calibri"/>
                <w:color w:val="000000"/>
              </w:rPr>
              <w:t xml:space="preserve"> </w:t>
            </w:r>
            <w:r w:rsidRPr="009E14C9">
              <w:rPr>
                <w:rFonts w:ascii="Calibri" w:eastAsia="Calibri" w:hAnsi="Calibri" w:cs="Calibri"/>
                <w:color w:val="000000"/>
              </w:rPr>
              <w:t>52 o instrucciones simples en secuencias lógicas para simular comportamientos de objetos</w:t>
            </w:r>
            <w:r w:rsidR="00444BB0">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4A6D88" w:rsidRPr="009E14C9" w:rsidRDefault="004A6D88" w:rsidP="004A6D88">
            <w:pPr>
              <w:tabs>
                <w:tab w:val="left" w:pos="233"/>
              </w:tabs>
              <w:ind w:right="20"/>
              <w:jc w:val="both"/>
              <w:rPr>
                <w:rFonts w:ascii="Calibri" w:eastAsia="Calibri" w:hAnsi="Calibri" w:cs="Calibri"/>
                <w:color w:val="000000"/>
              </w:rPr>
            </w:pPr>
            <w:r w:rsidRPr="009E14C9">
              <w:rPr>
                <w:rFonts w:ascii="Calibri" w:eastAsia="Calibri" w:hAnsi="Calibri" w:cs="Calibri"/>
                <w:color w:val="000000"/>
              </w:rPr>
              <w:t>Utiliza bloques gráficos52 o instrucciones simples en secuencias lógicas para simular comportamientos de objetos o seres vivos diseñados previamente</w:t>
            </w:r>
          </w:p>
        </w:tc>
        <w:tc>
          <w:tcPr>
            <w:tcW w:w="0" w:type="auto"/>
            <w:tcBorders>
              <w:top w:val="single" w:sz="4" w:space="0" w:color="000000"/>
              <w:left w:val="single" w:sz="4" w:space="0" w:color="auto"/>
              <w:bottom w:val="single" w:sz="4" w:space="0" w:color="000000"/>
              <w:right w:val="single" w:sz="4" w:space="0" w:color="000000"/>
            </w:tcBorders>
          </w:tcPr>
          <w:p w:rsidR="004A6D88" w:rsidRPr="009E14C9" w:rsidRDefault="004A6D88" w:rsidP="004A6D88">
            <w:pPr>
              <w:tabs>
                <w:tab w:val="left" w:pos="232"/>
              </w:tabs>
              <w:ind w:right="4"/>
              <w:jc w:val="both"/>
              <w:rPr>
                <w:rFonts w:ascii="Calibri" w:eastAsia="Calibri" w:hAnsi="Calibri" w:cs="Calibri"/>
                <w:color w:val="000000"/>
              </w:rPr>
            </w:pPr>
            <w:r w:rsidRPr="009E14C9">
              <w:rPr>
                <w:rFonts w:ascii="Calibri" w:eastAsia="Calibri" w:hAnsi="Calibri" w:cs="Calibri"/>
                <w:color w:val="000000"/>
              </w:rPr>
              <w:t>Realiza secuencias lógica53 o procedimientos para la resolución de problemas.</w:t>
            </w:r>
          </w:p>
        </w:tc>
      </w:tr>
    </w:tbl>
    <w:p w:rsidR="00866539" w:rsidRPr="005A145F" w:rsidRDefault="00866539" w:rsidP="00866539">
      <w:pPr>
        <w:pStyle w:val="Sinespaciado"/>
        <w:rPr>
          <w:sz w:val="4"/>
          <w:szCs w:val="4"/>
        </w:rPr>
      </w:pPr>
    </w:p>
    <w:tbl>
      <w:tblPr>
        <w:tblStyle w:val="Tablaconcuadrcula"/>
        <w:tblW w:w="5000" w:type="pct"/>
        <w:tblLook w:val="04A0" w:firstRow="1" w:lastRow="0" w:firstColumn="1" w:lastColumn="0" w:noHBand="0" w:noVBand="1"/>
      </w:tblPr>
      <w:tblGrid>
        <w:gridCol w:w="1122"/>
        <w:gridCol w:w="3298"/>
        <w:gridCol w:w="1268"/>
        <w:gridCol w:w="481"/>
        <w:gridCol w:w="490"/>
        <w:gridCol w:w="505"/>
        <w:gridCol w:w="697"/>
        <w:gridCol w:w="806"/>
        <w:gridCol w:w="2412"/>
        <w:gridCol w:w="1983"/>
        <w:gridCol w:w="2064"/>
      </w:tblGrid>
      <w:tr w:rsidR="00752E15" w:rsidTr="00337CD2">
        <w:trPr>
          <w:tblHeader/>
        </w:trPr>
        <w:tc>
          <w:tcPr>
            <w:tcW w:w="374"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93"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2" w:type="pct"/>
            <w:vMerge w:val="restar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68" w:type="pct"/>
            <w:gridSpan w:val="5"/>
            <w:shd w:val="clear" w:color="auto" w:fill="002060"/>
            <w:vAlign w:val="center"/>
          </w:tcPr>
          <w:p w:rsidR="00752E15" w:rsidRDefault="00752E15" w:rsidP="00E87216">
            <w:pPr>
              <w:pStyle w:val="Sinespaciado"/>
              <w:jc w:val="center"/>
              <w:rPr>
                <w:rFonts w:cs="Arial"/>
                <w:b/>
                <w:color w:val="FFFFFF" w:themeColor="background1"/>
                <w:sz w:val="20"/>
                <w:szCs w:val="20"/>
              </w:rPr>
            </w:pPr>
            <w:r>
              <w:rPr>
                <w:rFonts w:cs="Arial"/>
                <w:b/>
                <w:sz w:val="20"/>
                <w:szCs w:val="20"/>
              </w:rPr>
              <w:t>NIVELES DE LOGRO</w:t>
            </w:r>
          </w:p>
        </w:tc>
        <w:tc>
          <w:tcPr>
            <w:tcW w:w="2143" w:type="pct"/>
            <w:gridSpan w:val="3"/>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337CD2">
        <w:trPr>
          <w:tblHeader/>
        </w:trPr>
        <w:tc>
          <w:tcPr>
            <w:tcW w:w="374"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093"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422" w:type="pct"/>
            <w:vMerge/>
            <w:shd w:val="clear" w:color="auto" w:fill="002060"/>
            <w:vAlign w:val="center"/>
          </w:tcPr>
          <w:p w:rsidR="00752E15" w:rsidRPr="00525A88" w:rsidRDefault="00752E15" w:rsidP="00E87216">
            <w:pPr>
              <w:pStyle w:val="Sinespaciado"/>
              <w:jc w:val="center"/>
              <w:rPr>
                <w:rFonts w:cs="Arial"/>
                <w:b/>
                <w:sz w:val="20"/>
                <w:szCs w:val="20"/>
              </w:rPr>
            </w:pPr>
          </w:p>
        </w:tc>
        <w:tc>
          <w:tcPr>
            <w:tcW w:w="162"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C</w:t>
            </w:r>
          </w:p>
        </w:tc>
        <w:tc>
          <w:tcPr>
            <w:tcW w:w="165"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B</w:t>
            </w:r>
          </w:p>
        </w:tc>
        <w:tc>
          <w:tcPr>
            <w:tcW w:w="170"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w:t>
            </w:r>
          </w:p>
        </w:tc>
        <w:tc>
          <w:tcPr>
            <w:tcW w:w="233" w:type="pct"/>
            <w:shd w:val="clear" w:color="auto" w:fill="002060"/>
            <w:vAlign w:val="center"/>
          </w:tcPr>
          <w:p w:rsidR="00752E15" w:rsidRPr="00525A88" w:rsidRDefault="00752E15" w:rsidP="00E87216">
            <w:pPr>
              <w:pStyle w:val="Sinespaciado"/>
              <w:jc w:val="center"/>
              <w:rPr>
                <w:rFonts w:cs="Arial"/>
                <w:b/>
                <w:sz w:val="20"/>
                <w:szCs w:val="20"/>
              </w:rPr>
            </w:pPr>
            <w:r w:rsidRPr="00525A88">
              <w:rPr>
                <w:rFonts w:cs="Arial"/>
                <w:b/>
                <w:sz w:val="20"/>
                <w:szCs w:val="20"/>
              </w:rPr>
              <w:t>AD</w:t>
            </w:r>
          </w:p>
        </w:tc>
        <w:tc>
          <w:tcPr>
            <w:tcW w:w="238" w:type="pct"/>
            <w:shd w:val="clear" w:color="auto" w:fill="002060"/>
          </w:tcPr>
          <w:p w:rsidR="00752E15" w:rsidRPr="00525A88" w:rsidRDefault="00752E15" w:rsidP="00E87216">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800"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58"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85" w:type="pct"/>
            <w:shd w:val="clear" w:color="auto" w:fill="002060"/>
            <w:vAlign w:val="center"/>
          </w:tcPr>
          <w:p w:rsidR="00752E15" w:rsidRPr="00525A88" w:rsidRDefault="00752E15" w:rsidP="00E8721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r>
              <w:rPr>
                <w:rFonts w:cs="Arial"/>
                <w:sz w:val="20"/>
                <w:szCs w:val="20"/>
              </w:rPr>
              <w:t>c</w:t>
            </w:r>
          </w:p>
        </w:tc>
        <w:tc>
          <w:tcPr>
            <w:tcW w:w="162" w:type="pct"/>
            <w:vAlign w:val="center"/>
          </w:tcPr>
          <w:p w:rsidR="00752E15" w:rsidRPr="00EB62BB" w:rsidRDefault="00752E15" w:rsidP="00752E15">
            <w:pPr>
              <w:pStyle w:val="Sinespaciado"/>
              <w:jc w:val="center"/>
              <w:rPr>
                <w:rFonts w:cs="Arial"/>
                <w:sz w:val="20"/>
                <w:szCs w:val="20"/>
              </w:rPr>
            </w:pPr>
            <w:r>
              <w:rPr>
                <w:rFonts w:cs="Arial"/>
                <w:sz w:val="20"/>
                <w:szCs w:val="20"/>
              </w:rPr>
              <w:t>b</w:t>
            </w:r>
          </w:p>
        </w:tc>
        <w:tc>
          <w:tcPr>
            <w:tcW w:w="165" w:type="pct"/>
            <w:vAlign w:val="center"/>
          </w:tcPr>
          <w:p w:rsidR="00752E15" w:rsidRPr="00EB62BB" w:rsidRDefault="00011960" w:rsidP="00752E15">
            <w:pPr>
              <w:pStyle w:val="Sinespaciado"/>
              <w:jc w:val="center"/>
              <w:rPr>
                <w:rFonts w:cs="Arial"/>
                <w:sz w:val="20"/>
                <w:szCs w:val="20"/>
              </w:rPr>
            </w:pPr>
            <w:r>
              <w:rPr>
                <w:rFonts w:cs="Arial"/>
                <w:sz w:val="20"/>
                <w:szCs w:val="20"/>
              </w:rPr>
              <w:t>C</w:t>
            </w: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Pr="00EB62BB" w:rsidRDefault="00752E15" w:rsidP="00752E15">
            <w:pPr>
              <w:pStyle w:val="Sinespaciado"/>
              <w:jc w:val="center"/>
              <w:rPr>
                <w:rFonts w:cs="Arial"/>
                <w:sz w:val="20"/>
                <w:szCs w:val="20"/>
              </w:rPr>
            </w:pPr>
            <w:r>
              <w:rPr>
                <w:rFonts w:cs="Arial"/>
                <w:sz w:val="20"/>
                <w:szCs w:val="20"/>
              </w:rPr>
              <w:t>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Borders>
              <w:right w:val="single" w:sz="4" w:space="0" w:color="000000"/>
            </w:tcBorders>
          </w:tcPr>
          <w:p w:rsidR="00752E15" w:rsidRPr="009E14C9" w:rsidRDefault="00752E15" w:rsidP="00752E15">
            <w:pPr>
              <w:tabs>
                <w:tab w:val="left" w:pos="233"/>
              </w:tabs>
              <w:jc w:val="both"/>
              <w:rPr>
                <w:rFonts w:ascii="Calibri" w:eastAsia="Calibri" w:hAnsi="Calibri" w:cs="Calibri"/>
                <w:color w:val="000000"/>
              </w:rPr>
            </w:pPr>
          </w:p>
        </w:tc>
        <w:tc>
          <w:tcPr>
            <w:tcW w:w="800" w:type="pct"/>
            <w:tcBorders>
              <w:top w:val="single" w:sz="4" w:space="0" w:color="000000"/>
              <w:left w:val="single" w:sz="4" w:space="0" w:color="000000"/>
              <w:bottom w:val="single" w:sz="4" w:space="0" w:color="000000"/>
              <w:right w:val="single" w:sz="4" w:space="0" w:color="auto"/>
            </w:tcBorders>
          </w:tcPr>
          <w:p w:rsidR="00752E15" w:rsidRPr="009E14C9" w:rsidRDefault="00752E15" w:rsidP="00752E15">
            <w:pPr>
              <w:tabs>
                <w:tab w:val="left" w:pos="233"/>
              </w:tabs>
              <w:jc w:val="both"/>
              <w:rPr>
                <w:rFonts w:ascii="Calibri" w:eastAsia="Calibri" w:hAnsi="Calibri" w:cs="Calibri"/>
                <w:color w:val="000000"/>
              </w:rPr>
            </w:pPr>
          </w:p>
        </w:tc>
        <w:tc>
          <w:tcPr>
            <w:tcW w:w="658" w:type="pct"/>
            <w:tcBorders>
              <w:top w:val="single" w:sz="4" w:space="0" w:color="000000"/>
              <w:left w:val="single" w:sz="4" w:space="0" w:color="auto"/>
              <w:bottom w:val="single" w:sz="4" w:space="0" w:color="000000"/>
              <w:right w:val="single" w:sz="4" w:space="0" w:color="000000"/>
            </w:tcBorders>
          </w:tcPr>
          <w:p w:rsidR="00752E15" w:rsidRPr="009E14C9" w:rsidRDefault="00752E15" w:rsidP="00752E15">
            <w:pPr>
              <w:tabs>
                <w:tab w:val="left" w:pos="232"/>
              </w:tabs>
              <w:ind w:right="7"/>
              <w:jc w:val="both"/>
              <w:rPr>
                <w:rFonts w:ascii="Calibri" w:eastAsia="Calibri" w:hAnsi="Calibri" w:cs="Calibri"/>
                <w:color w:val="00000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11</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12</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13</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14</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15</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16</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17</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18</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19</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20</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r w:rsidR="00752E15" w:rsidTr="00337CD2">
        <w:tc>
          <w:tcPr>
            <w:tcW w:w="374" w:type="pct"/>
            <w:vAlign w:val="center"/>
          </w:tcPr>
          <w:p w:rsidR="00752E15" w:rsidRDefault="00752E15" w:rsidP="00752E15">
            <w:pPr>
              <w:pStyle w:val="Sinespaciado"/>
              <w:jc w:val="center"/>
              <w:rPr>
                <w:rFonts w:cs="Arial"/>
                <w:sz w:val="20"/>
                <w:szCs w:val="20"/>
              </w:rPr>
            </w:pPr>
            <w:r>
              <w:rPr>
                <w:rFonts w:cs="Arial"/>
                <w:sz w:val="20"/>
                <w:szCs w:val="20"/>
              </w:rPr>
              <w:t>TOTAL</w:t>
            </w:r>
          </w:p>
        </w:tc>
        <w:tc>
          <w:tcPr>
            <w:tcW w:w="1093" w:type="pct"/>
            <w:vAlign w:val="center"/>
          </w:tcPr>
          <w:p w:rsidR="00752E15" w:rsidRPr="00EB62BB" w:rsidRDefault="00752E15" w:rsidP="00752E15">
            <w:pPr>
              <w:pStyle w:val="Sinespaciado"/>
              <w:jc w:val="center"/>
              <w:rPr>
                <w:rFonts w:cs="Arial"/>
                <w:sz w:val="20"/>
                <w:szCs w:val="20"/>
              </w:rPr>
            </w:pPr>
          </w:p>
        </w:tc>
        <w:tc>
          <w:tcPr>
            <w:tcW w:w="422" w:type="pct"/>
            <w:vAlign w:val="center"/>
          </w:tcPr>
          <w:p w:rsidR="00752E15" w:rsidRPr="00EB62BB" w:rsidRDefault="00752E15" w:rsidP="00752E15">
            <w:pPr>
              <w:pStyle w:val="Sinespaciado"/>
              <w:jc w:val="center"/>
              <w:rPr>
                <w:rFonts w:cs="Arial"/>
                <w:sz w:val="20"/>
                <w:szCs w:val="20"/>
              </w:rPr>
            </w:pPr>
          </w:p>
        </w:tc>
        <w:tc>
          <w:tcPr>
            <w:tcW w:w="162" w:type="pct"/>
            <w:vAlign w:val="center"/>
          </w:tcPr>
          <w:p w:rsidR="00752E15" w:rsidRPr="00EB62BB" w:rsidRDefault="00752E15" w:rsidP="00752E15">
            <w:pPr>
              <w:pStyle w:val="Sinespaciado"/>
              <w:jc w:val="center"/>
              <w:rPr>
                <w:rFonts w:cs="Arial"/>
                <w:sz w:val="20"/>
                <w:szCs w:val="20"/>
              </w:rPr>
            </w:pPr>
          </w:p>
        </w:tc>
        <w:tc>
          <w:tcPr>
            <w:tcW w:w="165" w:type="pct"/>
            <w:vAlign w:val="center"/>
          </w:tcPr>
          <w:p w:rsidR="00752E15" w:rsidRPr="00EB62BB" w:rsidRDefault="00752E15" w:rsidP="00752E15">
            <w:pPr>
              <w:pStyle w:val="Sinespaciado"/>
              <w:jc w:val="center"/>
              <w:rPr>
                <w:rFonts w:cs="Arial"/>
                <w:sz w:val="20"/>
                <w:szCs w:val="20"/>
              </w:rPr>
            </w:pPr>
          </w:p>
        </w:tc>
        <w:tc>
          <w:tcPr>
            <w:tcW w:w="170" w:type="pct"/>
            <w:vAlign w:val="center"/>
          </w:tcPr>
          <w:p w:rsidR="00752E15" w:rsidRPr="00EB62BB" w:rsidRDefault="00752E15" w:rsidP="00752E15">
            <w:pPr>
              <w:pStyle w:val="Sinespaciado"/>
              <w:jc w:val="center"/>
              <w:rPr>
                <w:rFonts w:cs="Arial"/>
                <w:sz w:val="20"/>
                <w:szCs w:val="20"/>
              </w:rPr>
            </w:pPr>
          </w:p>
        </w:tc>
        <w:tc>
          <w:tcPr>
            <w:tcW w:w="233" w:type="pct"/>
            <w:vAlign w:val="center"/>
          </w:tcPr>
          <w:p w:rsidR="00752E15" w:rsidRPr="00EB62BB" w:rsidRDefault="00752E15" w:rsidP="00752E15">
            <w:pPr>
              <w:pStyle w:val="Sinespaciado"/>
              <w:jc w:val="center"/>
              <w:rPr>
                <w:rFonts w:cs="Arial"/>
                <w:sz w:val="20"/>
                <w:szCs w:val="20"/>
              </w:rPr>
            </w:pPr>
          </w:p>
        </w:tc>
        <w:tc>
          <w:tcPr>
            <w:tcW w:w="238" w:type="pct"/>
          </w:tcPr>
          <w:p w:rsidR="00752E15" w:rsidRPr="00EB62BB" w:rsidRDefault="00752E15" w:rsidP="00752E15">
            <w:pPr>
              <w:pStyle w:val="Sinespaciado"/>
              <w:rPr>
                <w:rFonts w:cs="Arial"/>
                <w:sz w:val="20"/>
                <w:szCs w:val="20"/>
              </w:rPr>
            </w:pPr>
          </w:p>
        </w:tc>
        <w:tc>
          <w:tcPr>
            <w:tcW w:w="800" w:type="pct"/>
            <w:vAlign w:val="center"/>
          </w:tcPr>
          <w:p w:rsidR="00752E15" w:rsidRPr="00EB62BB" w:rsidRDefault="00752E15" w:rsidP="00752E15">
            <w:pPr>
              <w:pStyle w:val="Sinespaciado"/>
              <w:rPr>
                <w:rFonts w:cs="Arial"/>
                <w:sz w:val="20"/>
                <w:szCs w:val="20"/>
              </w:rPr>
            </w:pPr>
          </w:p>
        </w:tc>
        <w:tc>
          <w:tcPr>
            <w:tcW w:w="658" w:type="pct"/>
            <w:vAlign w:val="center"/>
          </w:tcPr>
          <w:p w:rsidR="00752E15" w:rsidRPr="00EB62BB" w:rsidRDefault="00752E15" w:rsidP="00752E15">
            <w:pPr>
              <w:pStyle w:val="Sinespaciado"/>
              <w:rPr>
                <w:rFonts w:cs="Arial"/>
                <w:sz w:val="20"/>
                <w:szCs w:val="20"/>
              </w:rPr>
            </w:pPr>
          </w:p>
        </w:tc>
        <w:tc>
          <w:tcPr>
            <w:tcW w:w="685" w:type="pct"/>
            <w:vAlign w:val="center"/>
          </w:tcPr>
          <w:p w:rsidR="00752E15" w:rsidRPr="00EB62BB" w:rsidRDefault="00752E15" w:rsidP="00752E15">
            <w:pPr>
              <w:pStyle w:val="Sinespaciado"/>
              <w:jc w:val="center"/>
              <w:rPr>
                <w:rFonts w:cs="Arial"/>
                <w:sz w:val="20"/>
                <w:szCs w:val="20"/>
              </w:rPr>
            </w:pPr>
          </w:p>
        </w:tc>
      </w:tr>
    </w:tbl>
    <w:p w:rsidR="00866539" w:rsidRDefault="00866539" w:rsidP="00866539">
      <w:r>
        <w:br w:type="page"/>
      </w:r>
    </w:p>
    <w:p w:rsidR="008608CE" w:rsidRDefault="008A77FE" w:rsidP="00866539">
      <w:pPr>
        <w:pStyle w:val="Sinespaciado"/>
        <w:numPr>
          <w:ilvl w:val="1"/>
          <w:numId w:val="1"/>
        </w:numPr>
        <w:jc w:val="both"/>
        <w:outlineLvl w:val="0"/>
      </w:pPr>
      <w:r>
        <w:t>Competencia:</w:t>
      </w:r>
      <w:r w:rsidR="001A3C45">
        <w:t xml:space="preserve"> “</w:t>
      </w:r>
      <w:r w:rsidR="00866539" w:rsidRPr="00866539">
        <w:t>Gestiona su aprendizaje de manera autónoma</w:t>
      </w:r>
      <w:r w:rsidR="008C24A9">
        <w:t>”</w:t>
      </w:r>
      <w:bookmarkEnd w:id="3"/>
    </w:p>
    <w:p w:rsidR="008608CE" w:rsidRPr="00B668EE" w:rsidRDefault="008608CE" w:rsidP="008608C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608CE" w:rsidTr="00CC4371">
        <w:tc>
          <w:tcPr>
            <w:tcW w:w="1218" w:type="pct"/>
            <w:shd w:val="clear" w:color="auto" w:fill="002060"/>
          </w:tcPr>
          <w:p w:rsidR="008608CE" w:rsidRPr="009D4736" w:rsidRDefault="0084339B" w:rsidP="008C24A9">
            <w:pPr>
              <w:pStyle w:val="Sinespaciado"/>
              <w:jc w:val="center"/>
              <w:rPr>
                <w:b/>
                <w:color w:val="FFFFFF" w:themeColor="background1"/>
              </w:rPr>
            </w:pPr>
            <w:r>
              <w:rPr>
                <w:b/>
                <w:color w:val="FFFFFF" w:themeColor="background1"/>
              </w:rPr>
              <w:t>ESTANDAR I</w:t>
            </w:r>
            <w:r w:rsidR="00011960">
              <w:rPr>
                <w:b/>
                <w:color w:val="FFFFFF" w:themeColor="background1"/>
              </w:rPr>
              <w:t>V</w:t>
            </w:r>
            <w:r>
              <w:rPr>
                <w:b/>
                <w:color w:val="FFFFFF" w:themeColor="background1"/>
              </w:rPr>
              <w:t xml:space="preserve"> CICLO</w:t>
            </w:r>
          </w:p>
        </w:tc>
        <w:tc>
          <w:tcPr>
            <w:tcW w:w="3782" w:type="pct"/>
          </w:tcPr>
          <w:p w:rsidR="008608CE" w:rsidRDefault="00011960" w:rsidP="00CC4371">
            <w:pPr>
              <w:pStyle w:val="Sinespaciado"/>
              <w:jc w:val="both"/>
            </w:pPr>
            <w:r w:rsidRPr="009E14C9">
              <w:rPr>
                <w:rFonts w:ascii="Calibri" w:eastAsia="Calibri" w:hAnsi="Calibri" w:cs="Calibri"/>
                <w:color w:val="000000"/>
                <w:sz w:val="20"/>
                <w:szCs w:val="18"/>
              </w:rPr>
              <w:t>Gestiona su aprendizaje al darse cuenta de lo que debe aprender al preguntarse hasta dónde quiere llegar respecto de una tarea y la define como meta de aprendizaje. Comprende que debe organizarse y que lo planteado incluya por lo menos una estrategia y procedimientos que le permitan realizar la tarea. Monitorea sus avances respecto a las metas de aprendizaje al evaluar el proceso en un momento de aprendizaje y los resultados obtenidos, a partir de esto y de comparar el trabajo de un compañero considerar realizar un ajuste mostrando disposición al posible cambio.</w:t>
            </w:r>
          </w:p>
        </w:tc>
      </w:tr>
    </w:tbl>
    <w:p w:rsidR="008608CE" w:rsidRPr="0000288C" w:rsidRDefault="008608CE" w:rsidP="008608CE">
      <w:pPr>
        <w:pStyle w:val="Sinespaciado"/>
        <w:rPr>
          <w:sz w:val="2"/>
          <w:szCs w:val="2"/>
        </w:rPr>
      </w:pPr>
    </w:p>
    <w:tbl>
      <w:tblPr>
        <w:tblStyle w:val="Tablaconcuadrcula"/>
        <w:tblW w:w="4986" w:type="pct"/>
        <w:tblInd w:w="41" w:type="dxa"/>
        <w:tblLook w:val="04A0" w:firstRow="1" w:lastRow="0" w:firstColumn="1" w:lastColumn="0" w:noHBand="0" w:noVBand="1"/>
      </w:tblPr>
      <w:tblGrid>
        <w:gridCol w:w="1784"/>
        <w:gridCol w:w="1877"/>
        <w:gridCol w:w="3395"/>
        <w:gridCol w:w="4014"/>
        <w:gridCol w:w="4014"/>
      </w:tblGrid>
      <w:tr w:rsidR="005A145F" w:rsidTr="005A145F">
        <w:trPr>
          <w:trHeight w:val="64"/>
          <w:tblHeader/>
        </w:trPr>
        <w:tc>
          <w:tcPr>
            <w:tcW w:w="0" w:type="auto"/>
            <w:gridSpan w:val="5"/>
            <w:tcBorders>
              <w:left w:val="single" w:sz="4" w:space="0" w:color="auto"/>
            </w:tcBorders>
            <w:shd w:val="clear" w:color="auto" w:fill="002060"/>
            <w:vAlign w:val="center"/>
          </w:tcPr>
          <w:p w:rsidR="005A145F" w:rsidRDefault="005A145F"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E018E" w:rsidTr="005A145F">
        <w:trPr>
          <w:trHeight w:val="64"/>
          <w:tblHeader/>
        </w:trPr>
        <w:tc>
          <w:tcPr>
            <w:tcW w:w="0" w:type="auto"/>
            <w:vMerge w:val="restart"/>
            <w:tcBorders>
              <w:left w:val="single" w:sz="4" w:space="0" w:color="auto"/>
            </w:tcBorders>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A145F" w:rsidRPr="00F36AD8" w:rsidRDefault="005A145F"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A145F" w:rsidRPr="00F36AD8" w:rsidRDefault="005A145F" w:rsidP="008C24A9">
            <w:pPr>
              <w:pStyle w:val="Sinespaciado"/>
              <w:jc w:val="center"/>
              <w:rPr>
                <w:rFonts w:cs="Arial"/>
                <w:b/>
                <w:color w:val="FFFFFF" w:themeColor="background1"/>
              </w:rPr>
            </w:pPr>
            <w:r>
              <w:rPr>
                <w:rFonts w:cs="Arial"/>
                <w:b/>
                <w:color w:val="FFFFFF" w:themeColor="background1"/>
              </w:rPr>
              <w:t>NIVEL DESTACADO</w:t>
            </w:r>
          </w:p>
        </w:tc>
      </w:tr>
      <w:tr w:rsidR="004E018E" w:rsidTr="005A145F">
        <w:tc>
          <w:tcPr>
            <w:tcW w:w="0" w:type="auto"/>
            <w:vMerge/>
            <w:tcBorders>
              <w:left w:val="single" w:sz="4" w:space="0" w:color="auto"/>
            </w:tcBorders>
            <w:shd w:val="clear" w:color="auto" w:fill="7030A0"/>
            <w:vAlign w:val="center"/>
          </w:tcPr>
          <w:p w:rsidR="005A145F" w:rsidRPr="00F02B89" w:rsidRDefault="005A145F" w:rsidP="008C24A9">
            <w:pPr>
              <w:pStyle w:val="Sinespaciado"/>
              <w:jc w:val="center"/>
              <w:rPr>
                <w:rFonts w:cs="Arial"/>
                <w:b/>
                <w:color w:val="FFFFFF" w:themeColor="background1"/>
                <w:sz w:val="20"/>
                <w:szCs w:val="20"/>
              </w:rPr>
            </w:pP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011960">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011960">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5A145F" w:rsidRPr="000204C8" w:rsidRDefault="005A145F"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011960">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011960" w:rsidTr="005A145F">
        <w:tc>
          <w:tcPr>
            <w:tcW w:w="0" w:type="auto"/>
            <w:tcBorders>
              <w:left w:val="single" w:sz="4" w:space="0" w:color="auto"/>
            </w:tcBorders>
          </w:tcPr>
          <w:p w:rsidR="00011960" w:rsidRPr="00F2220F" w:rsidRDefault="00011960" w:rsidP="00011960">
            <w:pPr>
              <w:shd w:val="clear" w:color="auto" w:fill="FFFFFF"/>
              <w:autoSpaceDE w:val="0"/>
              <w:autoSpaceDN w:val="0"/>
              <w:adjustRightInd w:val="0"/>
              <w:rPr>
                <w:rFonts w:cs="Arial"/>
                <w:sz w:val="20"/>
                <w:szCs w:val="20"/>
              </w:rPr>
            </w:pPr>
            <w:r>
              <w:t>Gestiona información del entorno virtual.</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Determina qué necesita aprender e identifica las preferencias</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Determina qué necesita aprender e identifica las preferencias, potencialidades</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Determina qué necesita aprender e identifica las preferencias, potencialidades y limitaciones propias que le permitirán alcanzar o no la tarea.</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Determina qué necesita aprender e identifica las preferencias, potencialidades y limitaciones propias que le permitirán alcanzar o no la tarea.</w:t>
            </w:r>
          </w:p>
        </w:tc>
      </w:tr>
      <w:tr w:rsidR="00011960" w:rsidTr="005A145F">
        <w:tc>
          <w:tcPr>
            <w:tcW w:w="0" w:type="auto"/>
            <w:tcBorders>
              <w:left w:val="single" w:sz="4" w:space="0" w:color="auto"/>
            </w:tcBorders>
          </w:tcPr>
          <w:p w:rsidR="00011960" w:rsidRPr="00EB62BB" w:rsidRDefault="00011960" w:rsidP="00011960">
            <w:pPr>
              <w:pStyle w:val="Sinespaciado"/>
              <w:spacing w:line="192" w:lineRule="auto"/>
              <w:rPr>
                <w:rFonts w:cs="Arial"/>
                <w:sz w:val="20"/>
                <w:szCs w:val="20"/>
              </w:rPr>
            </w:pPr>
            <w:r w:rsidRPr="005F04A9">
              <w:rPr>
                <w:rFonts w:cs="Arial"/>
                <w:sz w:val="20"/>
                <w:szCs w:val="20"/>
              </w:rPr>
              <w:t>Gestiona información del entorno virtual.</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 xml:space="preserve">Propone por lo menos una estrategia </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Propone por lo menos una estrategia y un procedimiento que le permitan alcanzar la meta</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Propone por lo menos una estrategia y un procedimiento que le permitan alcanzar la meta; plantea alternativas de cómo se organizará y elige la más adecuada.</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Propone por lo menos una estrategia y un procedimiento que le permitan alcanzar la meta; plantea alternativas de cómo se organizará y elige la más adecuada.</w:t>
            </w:r>
          </w:p>
        </w:tc>
      </w:tr>
      <w:tr w:rsidR="00011960" w:rsidTr="005A145F">
        <w:tc>
          <w:tcPr>
            <w:tcW w:w="0" w:type="auto"/>
            <w:vMerge w:val="restart"/>
            <w:tcBorders>
              <w:left w:val="single" w:sz="4" w:space="0" w:color="auto"/>
            </w:tcBorders>
          </w:tcPr>
          <w:p w:rsidR="00011960" w:rsidRDefault="00011960" w:rsidP="00011960">
            <w:pPr>
              <w:pStyle w:val="Sinespaciado"/>
              <w:spacing w:line="192" w:lineRule="auto"/>
            </w:pPr>
            <w:r>
              <w:t>Interactúa en entornos virtuales.</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Revisa si la aplicación de la estrategia</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 y cambia, de ser necesario, sus acciones para llegar a la meta.</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Revisa si la aplicación de la estrategia y el procedimiento planteados produce resultados esperados respecto a su nivel de avance, a partir de la retroalimentación de sus pares, y cambia, de ser necesario, sus acciones para llegar a la meta.</w:t>
            </w:r>
          </w:p>
        </w:tc>
      </w:tr>
      <w:tr w:rsidR="00011960" w:rsidTr="005A145F">
        <w:tc>
          <w:tcPr>
            <w:tcW w:w="0" w:type="auto"/>
            <w:vMerge/>
            <w:tcBorders>
              <w:left w:val="single" w:sz="4" w:space="0" w:color="auto"/>
            </w:tcBorders>
          </w:tcPr>
          <w:p w:rsidR="00011960" w:rsidRDefault="00011960" w:rsidP="00011960">
            <w:pPr>
              <w:pStyle w:val="Sinespaciado"/>
              <w:spacing w:line="192" w:lineRule="auto"/>
            </w:pPr>
          </w:p>
        </w:tc>
        <w:tc>
          <w:tcPr>
            <w:tcW w:w="0" w:type="auto"/>
          </w:tcPr>
          <w:p w:rsidR="00011960" w:rsidRPr="004E018E" w:rsidRDefault="00011960" w:rsidP="00011960">
            <w:pPr>
              <w:pStyle w:val="Sinespaciado"/>
              <w:spacing w:line="192" w:lineRule="auto"/>
              <w:jc w:val="both"/>
              <w:rPr>
                <w:rFonts w:cs="Arial"/>
                <w:sz w:val="20"/>
                <w:szCs w:val="20"/>
              </w:rPr>
            </w:pPr>
            <w:r w:rsidRPr="009E14C9">
              <w:rPr>
                <w:rFonts w:ascii="Calibri" w:eastAsia="Calibri" w:hAnsi="Calibri" w:cs="Calibri"/>
                <w:color w:val="000000"/>
              </w:rPr>
              <w:t>Explica el proceso, los resultados obtenidos, las dificultades</w:t>
            </w:r>
            <w:r>
              <w:rPr>
                <w:rFonts w:ascii="Calibri" w:eastAsia="Calibri" w:hAnsi="Calibri" w:cs="Calibri"/>
                <w:color w:val="000000"/>
              </w:rPr>
              <w:t xml:space="preserve">. </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Explica el proceso, los resultados obtenidos, las dificultades y los ajustes</w:t>
            </w:r>
            <w:r>
              <w:rPr>
                <w:rFonts w:ascii="Calibri" w:eastAsia="Calibri" w:hAnsi="Calibri" w:cs="Calibri"/>
                <w:color w:val="000000"/>
              </w:rPr>
              <w:t>.</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Explica el proceso, los resultados obtenidos, las dificultades y los ajustes y cambios que realizó para alcanzar la meta.</w:t>
            </w:r>
          </w:p>
        </w:tc>
        <w:tc>
          <w:tcPr>
            <w:tcW w:w="0" w:type="auto"/>
          </w:tcPr>
          <w:p w:rsidR="00011960" w:rsidRPr="009E14C9" w:rsidRDefault="00011960" w:rsidP="00011960">
            <w:pPr>
              <w:jc w:val="both"/>
              <w:rPr>
                <w:rFonts w:ascii="Calibri" w:hAnsi="Calibri" w:cs="Times New Roman"/>
              </w:rPr>
            </w:pPr>
            <w:r w:rsidRPr="009E14C9">
              <w:rPr>
                <w:rFonts w:ascii="Calibri" w:eastAsia="Calibri" w:hAnsi="Calibri" w:cs="Calibri"/>
                <w:color w:val="000000"/>
              </w:rPr>
              <w:t>Explica el proceso, los resultados obtenidos, las dificultades y los ajustes y cambios que realizó para alcanzar la meta.</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1137"/>
        <w:gridCol w:w="3336"/>
        <w:gridCol w:w="1282"/>
        <w:gridCol w:w="489"/>
        <w:gridCol w:w="498"/>
        <w:gridCol w:w="513"/>
        <w:gridCol w:w="707"/>
        <w:gridCol w:w="700"/>
        <w:gridCol w:w="2368"/>
        <w:gridCol w:w="2006"/>
        <w:gridCol w:w="2090"/>
      </w:tblGrid>
      <w:tr w:rsidR="00752E15" w:rsidTr="00752E15">
        <w:trPr>
          <w:tblHeader/>
        </w:trPr>
        <w:tc>
          <w:tcPr>
            <w:tcW w:w="378"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105"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26" w:type="pct"/>
            <w:vMerge w:val="restar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947" w:type="pct"/>
            <w:gridSpan w:val="5"/>
            <w:shd w:val="clear" w:color="auto" w:fill="002060"/>
            <w:vAlign w:val="center"/>
          </w:tcPr>
          <w:p w:rsidR="00752E15" w:rsidRDefault="00752E15" w:rsidP="00F2220F">
            <w:pPr>
              <w:pStyle w:val="Sinespaciado"/>
              <w:jc w:val="center"/>
              <w:rPr>
                <w:rFonts w:cs="Arial"/>
                <w:b/>
                <w:color w:val="FFFFFF" w:themeColor="background1"/>
                <w:sz w:val="20"/>
                <w:szCs w:val="20"/>
              </w:rPr>
            </w:pPr>
            <w:r>
              <w:rPr>
                <w:rFonts w:cs="Arial"/>
                <w:b/>
                <w:sz w:val="20"/>
                <w:szCs w:val="20"/>
              </w:rPr>
              <w:t>NIVELES DE LOGRO</w:t>
            </w:r>
          </w:p>
        </w:tc>
        <w:tc>
          <w:tcPr>
            <w:tcW w:w="2143" w:type="pct"/>
            <w:gridSpan w:val="3"/>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52E15" w:rsidTr="00752E15">
        <w:trPr>
          <w:tblHeader/>
        </w:trPr>
        <w:tc>
          <w:tcPr>
            <w:tcW w:w="378"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105"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426" w:type="pct"/>
            <w:vMerge/>
            <w:shd w:val="clear" w:color="auto" w:fill="002060"/>
            <w:vAlign w:val="center"/>
          </w:tcPr>
          <w:p w:rsidR="00752E15" w:rsidRPr="00525A88" w:rsidRDefault="00752E15" w:rsidP="00F2220F">
            <w:pPr>
              <w:pStyle w:val="Sinespaciado"/>
              <w:jc w:val="center"/>
              <w:rPr>
                <w:rFonts w:cs="Arial"/>
                <w:b/>
                <w:sz w:val="20"/>
                <w:szCs w:val="20"/>
              </w:rPr>
            </w:pPr>
          </w:p>
        </w:tc>
        <w:tc>
          <w:tcPr>
            <w:tcW w:w="164"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C</w:t>
            </w:r>
          </w:p>
        </w:tc>
        <w:tc>
          <w:tcPr>
            <w:tcW w:w="167"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B</w:t>
            </w:r>
          </w:p>
        </w:tc>
        <w:tc>
          <w:tcPr>
            <w:tcW w:w="172"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w:t>
            </w:r>
          </w:p>
        </w:tc>
        <w:tc>
          <w:tcPr>
            <w:tcW w:w="236" w:type="pct"/>
            <w:shd w:val="clear" w:color="auto" w:fill="002060"/>
            <w:vAlign w:val="center"/>
          </w:tcPr>
          <w:p w:rsidR="00752E15" w:rsidRPr="00525A88" w:rsidRDefault="00752E15" w:rsidP="00F2220F">
            <w:pPr>
              <w:pStyle w:val="Sinespaciado"/>
              <w:jc w:val="center"/>
              <w:rPr>
                <w:rFonts w:cs="Arial"/>
                <w:b/>
                <w:sz w:val="20"/>
                <w:szCs w:val="20"/>
              </w:rPr>
            </w:pPr>
            <w:r w:rsidRPr="00525A88">
              <w:rPr>
                <w:rFonts w:cs="Arial"/>
                <w:b/>
                <w:sz w:val="20"/>
                <w:szCs w:val="20"/>
              </w:rPr>
              <w:t>AD</w:t>
            </w:r>
          </w:p>
        </w:tc>
        <w:tc>
          <w:tcPr>
            <w:tcW w:w="209" w:type="pct"/>
            <w:shd w:val="clear" w:color="auto" w:fill="002060"/>
          </w:tcPr>
          <w:p w:rsidR="00752E15" w:rsidRPr="00525A88" w:rsidRDefault="00752E15"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78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65"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93" w:type="pct"/>
            <w:shd w:val="clear" w:color="auto" w:fill="002060"/>
            <w:vAlign w:val="center"/>
          </w:tcPr>
          <w:p w:rsidR="00752E15" w:rsidRPr="00525A88" w:rsidRDefault="00752E15"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Pr="00EB62BB" w:rsidRDefault="00752E15" w:rsidP="00F2220F">
            <w:pPr>
              <w:pStyle w:val="Sinespaciado"/>
              <w:jc w:val="center"/>
              <w:rPr>
                <w:rFonts w:cs="Arial"/>
                <w:sz w:val="20"/>
                <w:szCs w:val="20"/>
              </w:rPr>
            </w:pPr>
            <w:r>
              <w:rPr>
                <w:rFonts w:cs="Arial"/>
                <w:sz w:val="20"/>
                <w:szCs w:val="20"/>
              </w:rPr>
              <w:t>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11</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12</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13</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14</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15</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16</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17</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18</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19</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20</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r w:rsidR="00752E15" w:rsidTr="00752E15">
        <w:tc>
          <w:tcPr>
            <w:tcW w:w="378" w:type="pct"/>
            <w:vAlign w:val="center"/>
          </w:tcPr>
          <w:p w:rsidR="00752E15" w:rsidRDefault="00752E15" w:rsidP="00F2220F">
            <w:pPr>
              <w:pStyle w:val="Sinespaciado"/>
              <w:jc w:val="center"/>
              <w:rPr>
                <w:rFonts w:cs="Arial"/>
                <w:sz w:val="20"/>
                <w:szCs w:val="20"/>
              </w:rPr>
            </w:pPr>
            <w:r>
              <w:rPr>
                <w:rFonts w:cs="Arial"/>
                <w:sz w:val="20"/>
                <w:szCs w:val="20"/>
              </w:rPr>
              <w:t>TOTAL</w:t>
            </w:r>
          </w:p>
        </w:tc>
        <w:tc>
          <w:tcPr>
            <w:tcW w:w="1105" w:type="pct"/>
            <w:vAlign w:val="center"/>
          </w:tcPr>
          <w:p w:rsidR="00752E15" w:rsidRPr="00EB62BB" w:rsidRDefault="00752E15" w:rsidP="00F2220F">
            <w:pPr>
              <w:pStyle w:val="Sinespaciado"/>
              <w:jc w:val="center"/>
              <w:rPr>
                <w:rFonts w:cs="Arial"/>
                <w:sz w:val="20"/>
                <w:szCs w:val="20"/>
              </w:rPr>
            </w:pPr>
          </w:p>
        </w:tc>
        <w:tc>
          <w:tcPr>
            <w:tcW w:w="426" w:type="pct"/>
            <w:vAlign w:val="center"/>
          </w:tcPr>
          <w:p w:rsidR="00752E15" w:rsidRPr="00EB62BB" w:rsidRDefault="00752E15" w:rsidP="00F2220F">
            <w:pPr>
              <w:pStyle w:val="Sinespaciado"/>
              <w:jc w:val="center"/>
              <w:rPr>
                <w:rFonts w:cs="Arial"/>
                <w:sz w:val="20"/>
                <w:szCs w:val="20"/>
              </w:rPr>
            </w:pPr>
          </w:p>
        </w:tc>
        <w:tc>
          <w:tcPr>
            <w:tcW w:w="164" w:type="pct"/>
            <w:vAlign w:val="center"/>
          </w:tcPr>
          <w:p w:rsidR="00752E15" w:rsidRPr="00EB62BB" w:rsidRDefault="00752E15" w:rsidP="00F2220F">
            <w:pPr>
              <w:pStyle w:val="Sinespaciado"/>
              <w:jc w:val="center"/>
              <w:rPr>
                <w:rFonts w:cs="Arial"/>
                <w:sz w:val="20"/>
                <w:szCs w:val="20"/>
              </w:rPr>
            </w:pPr>
          </w:p>
        </w:tc>
        <w:tc>
          <w:tcPr>
            <w:tcW w:w="167" w:type="pct"/>
            <w:vAlign w:val="center"/>
          </w:tcPr>
          <w:p w:rsidR="00752E15" w:rsidRPr="00EB62BB" w:rsidRDefault="00752E15" w:rsidP="00F2220F">
            <w:pPr>
              <w:pStyle w:val="Sinespaciado"/>
              <w:jc w:val="center"/>
              <w:rPr>
                <w:rFonts w:cs="Arial"/>
                <w:sz w:val="20"/>
                <w:szCs w:val="20"/>
              </w:rPr>
            </w:pPr>
          </w:p>
        </w:tc>
        <w:tc>
          <w:tcPr>
            <w:tcW w:w="172" w:type="pct"/>
            <w:vAlign w:val="center"/>
          </w:tcPr>
          <w:p w:rsidR="00752E15" w:rsidRPr="00EB62BB" w:rsidRDefault="00752E15" w:rsidP="00F2220F">
            <w:pPr>
              <w:pStyle w:val="Sinespaciado"/>
              <w:jc w:val="center"/>
              <w:rPr>
                <w:rFonts w:cs="Arial"/>
                <w:sz w:val="20"/>
                <w:szCs w:val="20"/>
              </w:rPr>
            </w:pPr>
          </w:p>
        </w:tc>
        <w:tc>
          <w:tcPr>
            <w:tcW w:w="236" w:type="pct"/>
            <w:vAlign w:val="center"/>
          </w:tcPr>
          <w:p w:rsidR="00752E15" w:rsidRPr="00EB62BB" w:rsidRDefault="00752E15" w:rsidP="00F2220F">
            <w:pPr>
              <w:pStyle w:val="Sinespaciado"/>
              <w:jc w:val="center"/>
              <w:rPr>
                <w:rFonts w:cs="Arial"/>
                <w:sz w:val="20"/>
                <w:szCs w:val="20"/>
              </w:rPr>
            </w:pPr>
          </w:p>
        </w:tc>
        <w:tc>
          <w:tcPr>
            <w:tcW w:w="209" w:type="pct"/>
          </w:tcPr>
          <w:p w:rsidR="00752E15" w:rsidRPr="00EB62BB" w:rsidRDefault="00752E15" w:rsidP="00F2220F">
            <w:pPr>
              <w:pStyle w:val="Sinespaciado"/>
              <w:jc w:val="center"/>
              <w:rPr>
                <w:rFonts w:cs="Arial"/>
                <w:sz w:val="20"/>
                <w:szCs w:val="20"/>
              </w:rPr>
            </w:pPr>
          </w:p>
        </w:tc>
        <w:tc>
          <w:tcPr>
            <w:tcW w:w="785" w:type="pct"/>
            <w:vAlign w:val="center"/>
          </w:tcPr>
          <w:p w:rsidR="00752E15" w:rsidRPr="00EB62BB" w:rsidRDefault="00752E15" w:rsidP="00F2220F">
            <w:pPr>
              <w:pStyle w:val="Sinespaciado"/>
              <w:jc w:val="center"/>
              <w:rPr>
                <w:rFonts w:cs="Arial"/>
                <w:sz w:val="20"/>
                <w:szCs w:val="20"/>
              </w:rPr>
            </w:pPr>
          </w:p>
        </w:tc>
        <w:tc>
          <w:tcPr>
            <w:tcW w:w="665" w:type="pct"/>
            <w:vAlign w:val="center"/>
          </w:tcPr>
          <w:p w:rsidR="00752E15" w:rsidRPr="00EB62BB" w:rsidRDefault="00752E15" w:rsidP="00F2220F">
            <w:pPr>
              <w:pStyle w:val="Sinespaciado"/>
              <w:jc w:val="center"/>
              <w:rPr>
                <w:rFonts w:cs="Arial"/>
                <w:sz w:val="20"/>
                <w:szCs w:val="20"/>
              </w:rPr>
            </w:pPr>
          </w:p>
        </w:tc>
        <w:tc>
          <w:tcPr>
            <w:tcW w:w="693" w:type="pct"/>
            <w:vAlign w:val="center"/>
          </w:tcPr>
          <w:p w:rsidR="00752E15" w:rsidRPr="00EB62BB" w:rsidRDefault="00752E15" w:rsidP="00F2220F">
            <w:pPr>
              <w:pStyle w:val="Sinespaciado"/>
              <w:jc w:val="center"/>
              <w:rPr>
                <w:rFonts w:cs="Arial"/>
                <w:sz w:val="20"/>
                <w:szCs w:val="20"/>
              </w:rPr>
            </w:pPr>
          </w:p>
        </w:tc>
      </w:tr>
    </w:tbl>
    <w:p w:rsidR="00F2220F" w:rsidRDefault="00F2220F" w:rsidP="008608CE"/>
    <w:p w:rsidR="00F2220F" w:rsidRDefault="00F2220F" w:rsidP="00F2220F"/>
    <w:p w:rsidR="00F2220F" w:rsidRDefault="00F2220F" w:rsidP="008608CE"/>
    <w:p w:rsidR="00F2220F" w:rsidRDefault="00F2220F" w:rsidP="008608CE"/>
    <w:p w:rsidR="00F2220F" w:rsidRDefault="00F2220F" w:rsidP="008608CE"/>
    <w:p w:rsidR="008608CE" w:rsidRDefault="008608CE" w:rsidP="008608CE">
      <w:r>
        <w:br w:type="page"/>
      </w:r>
    </w:p>
    <w:p w:rsidR="00C02AF6" w:rsidRDefault="00C02AF6" w:rsidP="00C02AF6">
      <w:pPr>
        <w:rPr>
          <w:color w:val="000000" w:themeColor="text1"/>
        </w:rPr>
      </w:pPr>
    </w:p>
    <w:p w:rsidR="005A145F" w:rsidRPr="00BE72E1" w:rsidRDefault="005A145F" w:rsidP="00C02AF6">
      <w:pPr>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C02AF6">
            <w:pPr>
              <w:jc w:val="center"/>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1F3B78">
            <w:pPr>
              <w:jc w:val="center"/>
              <w:rPr>
                <w:noProof/>
                <w:color w:val="000000" w:themeColor="text1"/>
                <w:lang w:eastAsia="es-PE"/>
              </w:rPr>
            </w:pPr>
          </w:p>
        </w:tc>
      </w:tr>
      <w:tr w:rsidR="00C02AF6" w:rsidRPr="00BE72E1" w:rsidTr="009002FD">
        <w:tc>
          <w:tcPr>
            <w:tcW w:w="2576" w:type="pct"/>
          </w:tcPr>
          <w:p w:rsidR="00C02AF6" w:rsidRPr="00BE72E1" w:rsidRDefault="00C02AF6" w:rsidP="001F3B78">
            <w:pPr>
              <w:jc w:val="both"/>
              <w:rPr>
                <w:color w:val="000000" w:themeColor="text1"/>
                <w:sz w:val="32"/>
                <w:szCs w:val="32"/>
              </w:rPr>
            </w:pPr>
          </w:p>
          <w:p w:rsidR="00C02AF6" w:rsidRPr="00BE72E1" w:rsidRDefault="00C02AF6" w:rsidP="001F3B78">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1F3B78">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1F3B78">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1F3B78">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1F3B78">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1F3B78">
            <w:pPr>
              <w:jc w:val="both"/>
              <w:rPr>
                <w:color w:val="000000" w:themeColor="text1"/>
                <w:sz w:val="32"/>
                <w:szCs w:val="32"/>
              </w:rPr>
            </w:pPr>
          </w:p>
          <w:p w:rsidR="00C02AF6" w:rsidRPr="00BE72E1" w:rsidRDefault="00C02AF6" w:rsidP="001F3B78">
            <w:pPr>
              <w:jc w:val="center"/>
              <w:rPr>
                <w:color w:val="000000" w:themeColor="text1"/>
                <w:sz w:val="32"/>
                <w:szCs w:val="32"/>
              </w:rPr>
            </w:pPr>
            <w:r w:rsidRPr="00BE72E1">
              <w:rPr>
                <w:noProof/>
                <w:color w:val="000000" w:themeColor="text1"/>
                <w:lang w:eastAsia="es-PE"/>
              </w:rPr>
              <w:drawing>
                <wp:inline distT="0" distB="0" distL="0" distR="0" wp14:anchorId="65D8F926" wp14:editId="4FDB0331">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1F3B78">
            <w:pPr>
              <w:jc w:val="center"/>
              <w:rPr>
                <w:color w:val="000000" w:themeColor="text1"/>
              </w:rPr>
            </w:pPr>
          </w:p>
        </w:tc>
        <w:tc>
          <w:tcPr>
            <w:tcW w:w="2424" w:type="pct"/>
            <w:vAlign w:val="center"/>
          </w:tcPr>
          <w:p w:rsidR="00C02AF6" w:rsidRPr="00BE72E1" w:rsidRDefault="00C02AF6" w:rsidP="001F3B78">
            <w:pPr>
              <w:jc w:val="center"/>
              <w:rPr>
                <w:color w:val="000000" w:themeColor="text1"/>
              </w:rPr>
            </w:pPr>
            <w:r w:rsidRPr="00BE72E1">
              <w:rPr>
                <w:noProof/>
                <w:color w:val="000000" w:themeColor="text1"/>
                <w:lang w:eastAsia="es-PE"/>
              </w:rPr>
              <w:drawing>
                <wp:inline distT="0" distB="0" distL="0" distR="0" wp14:anchorId="20164738" wp14:editId="11B6EFB6">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
        <w:br w:type="page"/>
      </w:r>
    </w:p>
    <w:p w:rsidR="008608CE" w:rsidRDefault="00EF3602" w:rsidP="008608CE">
      <w:r>
        <w:t xml:space="preserve"> </w:t>
      </w:r>
      <w:r w:rsidR="0038506D">
        <w:t xml:space="preserve"> </w:t>
      </w:r>
    </w:p>
    <w:p w:rsidR="00BE7AAF" w:rsidRPr="00C51713" w:rsidRDefault="00761729" w:rsidP="00A6605A">
      <w:pPr>
        <w:pStyle w:val="Sinespaciado"/>
        <w:numPr>
          <w:ilvl w:val="0"/>
          <w:numId w:val="1"/>
        </w:numPr>
        <w:jc w:val="both"/>
        <w:outlineLvl w:val="0"/>
        <w:rPr>
          <w:color w:val="FF0000"/>
        </w:rPr>
      </w:pPr>
      <w:bookmarkStart w:id="4" w:name="_Toc26206127"/>
      <w:r w:rsidRPr="00C51713">
        <w:rPr>
          <w:color w:val="FF0000"/>
        </w:rPr>
        <w:t>RUBRICA DEL ÁREA DE PERSONAL SOCIAL</w:t>
      </w:r>
      <w:bookmarkEnd w:id="4"/>
    </w:p>
    <w:p w:rsidR="00A6605A" w:rsidRPr="00C51713" w:rsidRDefault="00A6605A" w:rsidP="00A6605A">
      <w:pPr>
        <w:pStyle w:val="Sinespaciado"/>
        <w:numPr>
          <w:ilvl w:val="1"/>
          <w:numId w:val="1"/>
        </w:numPr>
        <w:jc w:val="both"/>
        <w:outlineLvl w:val="1"/>
        <w:rPr>
          <w:color w:val="FF0000"/>
        </w:rPr>
      </w:pPr>
      <w:bookmarkStart w:id="5" w:name="_Toc26206128"/>
      <w:r w:rsidRPr="00C51713">
        <w:rPr>
          <w:color w:val="FF0000"/>
        </w:rPr>
        <w:t>Competencia: “CONSTRUYE SU IDENTIDAD”</w:t>
      </w:r>
      <w:bookmarkEnd w:id="5"/>
    </w:p>
    <w:p w:rsidR="00DA0B39" w:rsidRPr="00B668EE" w:rsidRDefault="00DA0B39" w:rsidP="00B668EE">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00288C" w:rsidTr="000E43B0">
        <w:tc>
          <w:tcPr>
            <w:tcW w:w="1218" w:type="pct"/>
            <w:shd w:val="clear" w:color="auto" w:fill="002060"/>
            <w:vAlign w:val="center"/>
          </w:tcPr>
          <w:p w:rsidR="0000288C" w:rsidRPr="009D4736" w:rsidRDefault="0084339B" w:rsidP="0084339B">
            <w:pPr>
              <w:pStyle w:val="Sinespaciado"/>
              <w:jc w:val="center"/>
              <w:rPr>
                <w:b/>
                <w:color w:val="FFFFFF" w:themeColor="background1"/>
              </w:rPr>
            </w:pPr>
            <w:r>
              <w:rPr>
                <w:b/>
                <w:color w:val="FFFFFF" w:themeColor="background1"/>
              </w:rPr>
              <w:t xml:space="preserve">ESTANDAR </w:t>
            </w:r>
            <w:r w:rsidR="00892F4D">
              <w:rPr>
                <w:b/>
                <w:color w:val="FFFFFF" w:themeColor="background1"/>
              </w:rPr>
              <w:t>IV</w:t>
            </w:r>
            <w:r>
              <w:rPr>
                <w:b/>
                <w:color w:val="FFFFFF" w:themeColor="background1"/>
              </w:rPr>
              <w:t xml:space="preserve"> CICLO</w:t>
            </w:r>
          </w:p>
        </w:tc>
        <w:tc>
          <w:tcPr>
            <w:tcW w:w="3782" w:type="pct"/>
          </w:tcPr>
          <w:p w:rsidR="0000288C" w:rsidRDefault="00CF35BE" w:rsidP="003C381D">
            <w:pPr>
              <w:pStyle w:val="Sinespaciado"/>
              <w:spacing w:line="168" w:lineRule="auto"/>
              <w:jc w:val="both"/>
            </w:pPr>
            <w:r w:rsidRPr="00723694">
              <w:rPr>
                <w:rFonts w:ascii="Calibri" w:eastAsia="Calibri" w:hAnsi="Calibri" w:cs="Calibri"/>
                <w:color w:val="000000"/>
                <w:szCs w:val="18"/>
              </w:rPr>
              <w:t>Construye su identidad al tomar conciencia de los aspectos que lo hacen único, cuando se reconoce a sí mismo a partir de sus características físicas, cualidades, habilidades, intereses y logros y valora su pertenencia familiar y escolar. Distingue sus diversas emociones y comportamientos, menciona las causas y las consecuencias de estos y las regula usando estrategias diversas. Explica con sus propios argumentos por qué considera buenas o malas determinadas acciones. Se relaciona con las personas con igualdad, reconociendo que todos tienen diversas capacidades. Desarrolla comportamientos que fortalecen las relaciones de amistad. Identifica situaciones que afectan su privacidad o la de otros y busca ayuda cuando alguien no la respeta.</w:t>
            </w:r>
          </w:p>
        </w:tc>
      </w:tr>
    </w:tbl>
    <w:p w:rsidR="0000288C" w:rsidRPr="0000288C" w:rsidRDefault="0000288C" w:rsidP="00EB62BB">
      <w:pPr>
        <w:pStyle w:val="Sinespaciado"/>
        <w:rPr>
          <w:sz w:val="2"/>
          <w:szCs w:val="2"/>
        </w:rPr>
      </w:pPr>
    </w:p>
    <w:tbl>
      <w:tblPr>
        <w:tblStyle w:val="Tablaconcuadrcula"/>
        <w:tblW w:w="0" w:type="auto"/>
        <w:tblLook w:val="04A0" w:firstRow="1" w:lastRow="0" w:firstColumn="1" w:lastColumn="0" w:noHBand="0" w:noVBand="1"/>
      </w:tblPr>
      <w:tblGrid>
        <w:gridCol w:w="2163"/>
        <w:gridCol w:w="2382"/>
        <w:gridCol w:w="2725"/>
        <w:gridCol w:w="3282"/>
        <w:gridCol w:w="4574"/>
      </w:tblGrid>
      <w:tr w:rsidR="0048659F" w:rsidTr="00855158">
        <w:trPr>
          <w:trHeight w:val="64"/>
          <w:tblHeader/>
        </w:trPr>
        <w:tc>
          <w:tcPr>
            <w:tcW w:w="0" w:type="auto"/>
            <w:gridSpan w:val="5"/>
            <w:tcBorders>
              <w:left w:val="single" w:sz="4" w:space="0" w:color="auto"/>
            </w:tcBorders>
            <w:shd w:val="clear" w:color="auto" w:fill="002060"/>
            <w:vAlign w:val="center"/>
          </w:tcPr>
          <w:p w:rsidR="0048659F" w:rsidRDefault="0048659F" w:rsidP="008B333E">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C51713" w:rsidTr="00CF35BE">
        <w:trPr>
          <w:trHeight w:val="308"/>
          <w:tblHeader/>
        </w:trPr>
        <w:tc>
          <w:tcPr>
            <w:tcW w:w="0" w:type="auto"/>
            <w:vMerge w:val="restart"/>
            <w:tcBorders>
              <w:left w:val="single" w:sz="4" w:space="0" w:color="auto"/>
            </w:tcBorders>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8659F" w:rsidRPr="00F36AD8" w:rsidRDefault="0048659F" w:rsidP="003244B1">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8659F" w:rsidRPr="00F36AD8" w:rsidRDefault="0048659F" w:rsidP="003244B1">
            <w:pPr>
              <w:pStyle w:val="Sinespaciado"/>
              <w:jc w:val="center"/>
              <w:rPr>
                <w:rFonts w:cs="Arial"/>
                <w:b/>
                <w:color w:val="FFFFFF" w:themeColor="background1"/>
              </w:rPr>
            </w:pPr>
            <w:r>
              <w:rPr>
                <w:rFonts w:cs="Arial"/>
                <w:b/>
                <w:color w:val="FFFFFF" w:themeColor="background1"/>
              </w:rPr>
              <w:t>NIVEL DESTACADO</w:t>
            </w:r>
          </w:p>
        </w:tc>
      </w:tr>
      <w:tr w:rsidR="00C51713" w:rsidTr="00855158">
        <w:tc>
          <w:tcPr>
            <w:tcW w:w="0" w:type="auto"/>
            <w:vMerge/>
            <w:tcBorders>
              <w:left w:val="single" w:sz="4" w:space="0" w:color="auto"/>
            </w:tcBorders>
            <w:shd w:val="clear" w:color="auto" w:fill="7030A0"/>
            <w:vAlign w:val="center"/>
          </w:tcPr>
          <w:p w:rsidR="0048659F" w:rsidRPr="00F02B89" w:rsidRDefault="0048659F" w:rsidP="00F02B89">
            <w:pPr>
              <w:pStyle w:val="Sinespaciado"/>
              <w:jc w:val="center"/>
              <w:rPr>
                <w:rFonts w:cs="Arial"/>
                <w:b/>
                <w:color w:val="FFFFFF" w:themeColor="background1"/>
                <w:sz w:val="20"/>
                <w:szCs w:val="20"/>
              </w:rPr>
            </w:pP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35BE">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35BE">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48659F" w:rsidRPr="000204C8" w:rsidRDefault="0048659F" w:rsidP="00F02B8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35BE">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C51713" w:rsidTr="00855158">
        <w:tc>
          <w:tcPr>
            <w:tcW w:w="0" w:type="auto"/>
            <w:vMerge w:val="restart"/>
            <w:tcBorders>
              <w:left w:val="single" w:sz="4" w:space="0" w:color="auto"/>
            </w:tcBorders>
          </w:tcPr>
          <w:p w:rsidR="00CF35BE" w:rsidRPr="00EB62BB" w:rsidRDefault="00CF35BE" w:rsidP="00CF35BE">
            <w:pPr>
              <w:pStyle w:val="Sinespaciado"/>
              <w:spacing w:line="192" w:lineRule="auto"/>
              <w:rPr>
                <w:rFonts w:cs="Arial"/>
                <w:sz w:val="20"/>
                <w:szCs w:val="20"/>
              </w:rPr>
            </w:pPr>
            <w:r w:rsidRPr="002519C6">
              <w:rPr>
                <w:rFonts w:cs="Arial"/>
                <w:sz w:val="20"/>
                <w:szCs w:val="20"/>
              </w:rPr>
              <w:t>Se valora a sí mismo.</w:t>
            </w:r>
          </w:p>
        </w:tc>
        <w:tc>
          <w:tcPr>
            <w:tcW w:w="0" w:type="auto"/>
          </w:tcPr>
          <w:p w:rsidR="00CF35BE" w:rsidRPr="00723694" w:rsidRDefault="00CF35B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aquellas características personales</w:t>
            </w:r>
            <w:r w:rsidR="0042297C">
              <w:rPr>
                <w:rFonts w:ascii="Calibri" w:eastAsia="Calibri" w:hAnsi="Calibri" w:cs="Calibri"/>
                <w:color w:val="000000"/>
              </w:rPr>
              <w:t>.</w:t>
            </w:r>
            <w:r>
              <w:rPr>
                <w:rFonts w:ascii="Calibri" w:eastAsia="Calibri" w:hAnsi="Calibri" w:cs="Calibri"/>
                <w:color w:val="000000"/>
              </w:rPr>
              <w:t xml:space="preserve"> </w:t>
            </w:r>
          </w:p>
        </w:tc>
        <w:tc>
          <w:tcPr>
            <w:tcW w:w="0" w:type="auto"/>
          </w:tcPr>
          <w:p w:rsidR="00CF35BE" w:rsidRPr="00723694" w:rsidRDefault="00CF35B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aquellas características personales, cualidades, habilidades y logros que hacen que se sienta orgulloso de sí mismo</w:t>
            </w:r>
            <w:r>
              <w:rPr>
                <w:rFonts w:ascii="Calibri" w:eastAsia="Calibri" w:hAnsi="Calibri" w:cs="Calibri"/>
                <w:color w:val="000000"/>
              </w:rPr>
              <w:t>.</w:t>
            </w:r>
          </w:p>
        </w:tc>
        <w:tc>
          <w:tcPr>
            <w:tcW w:w="0" w:type="auto"/>
          </w:tcPr>
          <w:p w:rsidR="00CF35BE" w:rsidRPr="00723694" w:rsidRDefault="00CF35B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aquellas características personales, cualidades, habilidades y logros que hacen que se sienta orgulloso de sí mismo; se reconoce como una persona valiosa con características únicas.</w:t>
            </w:r>
          </w:p>
        </w:tc>
        <w:tc>
          <w:tcPr>
            <w:tcW w:w="0" w:type="auto"/>
          </w:tcPr>
          <w:p w:rsidR="00CF35BE" w:rsidRPr="00723694" w:rsidRDefault="00CF35BE"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Describe sus características físicas, cualidades e intereses, y las fortalezas que le permiten lograr sus metas; manifiesta que estas lo hace una persona única y valiosa que forma parte de una comunidad familiar y escolar. Participa con seguridad y confianza en las tradiciones, costumbres y prácticas culturales que caracterizan a su familia e institución educativa, y muestra aprecio por ellas.</w:t>
            </w:r>
          </w:p>
        </w:tc>
      </w:tr>
      <w:tr w:rsidR="00C51713" w:rsidTr="00855158">
        <w:tc>
          <w:tcPr>
            <w:tcW w:w="0" w:type="auto"/>
            <w:vMerge/>
            <w:tcBorders>
              <w:left w:val="single" w:sz="4" w:space="0" w:color="auto"/>
            </w:tcBorders>
          </w:tcPr>
          <w:p w:rsidR="00CF35BE" w:rsidRPr="002519C6" w:rsidRDefault="00CF35BE" w:rsidP="00CF35BE">
            <w:pPr>
              <w:pStyle w:val="Sinespaciado"/>
              <w:spacing w:line="192" w:lineRule="auto"/>
              <w:rPr>
                <w:rFonts w:cs="Arial"/>
                <w:sz w:val="20"/>
                <w:szCs w:val="20"/>
              </w:rPr>
            </w:pPr>
          </w:p>
        </w:tc>
        <w:tc>
          <w:tcPr>
            <w:tcW w:w="0" w:type="auto"/>
          </w:tcPr>
          <w:p w:rsidR="00CF35BE" w:rsidRPr="00723694" w:rsidRDefault="0042297C" w:rsidP="00337CD2">
            <w:pPr>
              <w:spacing w:line="168" w:lineRule="auto"/>
              <w:jc w:val="both"/>
              <w:rPr>
                <w:rFonts w:ascii="Calibri" w:eastAsia="Calibri" w:hAnsi="Calibri" w:cs="Calibri"/>
                <w:color w:val="000000"/>
              </w:rPr>
            </w:pPr>
            <w:r w:rsidRPr="00723694">
              <w:rPr>
                <w:rFonts w:ascii="Calibri" w:eastAsia="Calibri" w:hAnsi="Calibri" w:cs="Calibri"/>
                <w:color w:val="000000"/>
              </w:rPr>
              <w:t>Comparte las manifestaciones culturales</w:t>
            </w:r>
            <w:r>
              <w:rPr>
                <w:rFonts w:ascii="Calibri" w:eastAsia="Calibri" w:hAnsi="Calibri" w:cs="Calibri"/>
                <w:color w:val="000000"/>
              </w:rPr>
              <w:t>.</w:t>
            </w:r>
          </w:p>
        </w:tc>
        <w:tc>
          <w:tcPr>
            <w:tcW w:w="0" w:type="auto"/>
          </w:tcPr>
          <w:p w:rsidR="00CF35BE" w:rsidRPr="00723694" w:rsidRDefault="0042297C" w:rsidP="00337CD2">
            <w:pPr>
              <w:spacing w:line="168" w:lineRule="auto"/>
              <w:jc w:val="both"/>
              <w:rPr>
                <w:rFonts w:ascii="Calibri" w:eastAsia="Calibri" w:hAnsi="Calibri" w:cs="Calibri"/>
                <w:color w:val="000000"/>
              </w:rPr>
            </w:pPr>
            <w:r w:rsidRPr="00723694">
              <w:rPr>
                <w:rFonts w:ascii="Calibri" w:eastAsia="Calibri" w:hAnsi="Calibri" w:cs="Calibri"/>
                <w:color w:val="000000"/>
              </w:rPr>
              <w:t>Comparte las manifestaciones culturales, tradiciones y costumbres propias de su familia</w:t>
            </w:r>
            <w:r>
              <w:rPr>
                <w:rFonts w:ascii="Calibri" w:eastAsia="Calibri" w:hAnsi="Calibri" w:cs="Calibri"/>
                <w:color w:val="000000"/>
              </w:rPr>
              <w:t>.</w:t>
            </w:r>
          </w:p>
        </w:tc>
        <w:tc>
          <w:tcPr>
            <w:tcW w:w="0" w:type="auto"/>
          </w:tcPr>
          <w:p w:rsidR="00CF35BE" w:rsidRPr="00723694" w:rsidRDefault="0042297C" w:rsidP="00337CD2">
            <w:pPr>
              <w:spacing w:line="168" w:lineRule="auto"/>
              <w:jc w:val="both"/>
              <w:rPr>
                <w:rFonts w:ascii="Calibri" w:eastAsia="Calibri" w:hAnsi="Calibri" w:cs="Calibri"/>
                <w:color w:val="000000"/>
              </w:rPr>
            </w:pPr>
            <w:r w:rsidRPr="00723694">
              <w:rPr>
                <w:rFonts w:ascii="Calibri" w:eastAsia="Calibri" w:hAnsi="Calibri" w:cs="Calibri"/>
                <w:color w:val="000000"/>
              </w:rPr>
              <w:t>Comparte las manifestaciones culturales, tradiciones y costumbres propias de su familia que hacen que se sienta orgulloso de su origen.</w:t>
            </w:r>
          </w:p>
        </w:tc>
        <w:tc>
          <w:tcPr>
            <w:tcW w:w="0" w:type="auto"/>
          </w:tcPr>
          <w:p w:rsidR="0042297C" w:rsidRPr="00A634BA" w:rsidRDefault="0042297C" w:rsidP="00337CD2">
            <w:pPr>
              <w:tabs>
                <w:tab w:val="left" w:pos="232"/>
              </w:tabs>
              <w:spacing w:line="168" w:lineRule="auto"/>
              <w:ind w:right="7"/>
              <w:jc w:val="both"/>
              <w:rPr>
                <w:rFonts w:ascii="Calibri" w:eastAsia="Calibri" w:hAnsi="Calibri" w:cs="Calibri"/>
                <w:bCs/>
                <w:color w:val="000000"/>
              </w:rPr>
            </w:pPr>
            <w:r w:rsidRPr="00A634BA">
              <w:rPr>
                <w:rFonts w:ascii="Calibri" w:eastAsia="Calibri" w:hAnsi="Calibri" w:cs="Calibri"/>
                <w:bCs/>
                <w:color w:val="000000"/>
              </w:rPr>
              <w:t>Participa con seguridad y confianza en las tradiciones, costumbres y practicas culturales que caracterizan a su familia e institución educativa, y muestra aprecio por ellas.</w:t>
            </w:r>
          </w:p>
        </w:tc>
      </w:tr>
      <w:tr w:rsidR="00C51713" w:rsidTr="00855158">
        <w:tc>
          <w:tcPr>
            <w:tcW w:w="0" w:type="auto"/>
            <w:vMerge w:val="restart"/>
            <w:tcBorders>
              <w:left w:val="single" w:sz="4" w:space="0" w:color="auto"/>
            </w:tcBorders>
          </w:tcPr>
          <w:p w:rsidR="002D14D2" w:rsidRPr="00EB62BB" w:rsidRDefault="002D14D2" w:rsidP="002D14D2">
            <w:pPr>
              <w:pStyle w:val="Sinespaciado"/>
              <w:spacing w:line="192" w:lineRule="auto"/>
              <w:rPr>
                <w:rFonts w:cs="Arial"/>
                <w:sz w:val="20"/>
                <w:szCs w:val="20"/>
              </w:rPr>
            </w:pPr>
            <w:r w:rsidRPr="002519C6">
              <w:rPr>
                <w:rFonts w:cs="Arial"/>
                <w:sz w:val="20"/>
                <w:szCs w:val="20"/>
              </w:rPr>
              <w:t>Autorregula sus emociones.</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sus emociones en situaciones cotidianas</w:t>
            </w:r>
            <w:r>
              <w:rPr>
                <w:rFonts w:ascii="Calibri" w:eastAsia="Calibri" w:hAnsi="Calibri" w:cs="Calibri"/>
                <w:color w:val="000000"/>
              </w:rPr>
              <w:t>.</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sus emociones en situaciones cotidianas; reconoce sus causas y consecuencias.</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sus emociones en situaciones cotidianas; reconoce sus causas y consecuencias. Aplica estrategias de autorregulación (ponerse en el lugar del otro, respiración y relajación).</w:t>
            </w:r>
          </w:p>
        </w:tc>
        <w:tc>
          <w:tcPr>
            <w:tcW w:w="0" w:type="auto"/>
          </w:tcPr>
          <w:p w:rsidR="002D14D2" w:rsidRPr="0042297C" w:rsidRDefault="002D14D2" w:rsidP="00337CD2">
            <w:pPr>
              <w:tabs>
                <w:tab w:val="left" w:pos="232"/>
              </w:tabs>
              <w:spacing w:line="168" w:lineRule="auto"/>
              <w:ind w:right="4"/>
              <w:jc w:val="both"/>
              <w:rPr>
                <w:rFonts w:ascii="Calibri" w:eastAsia="Calibri" w:hAnsi="Calibri" w:cs="Calibri"/>
                <w:color w:val="002060"/>
                <w:highlight w:val="yellow"/>
              </w:rPr>
            </w:pPr>
            <w:r w:rsidRPr="0042297C">
              <w:rPr>
                <w:rFonts w:ascii="Calibri" w:eastAsia="Calibri" w:hAnsi="Calibri" w:cs="Calibri"/>
                <w:color w:val="002060"/>
                <w:highlight w:val="yellow"/>
              </w:rPr>
              <w:t>Relaciona sus diversas emociones con su comportamiento y el de sus compañeros; menciona las causas y consecuencias de estas y las regula mediante el uso de diferentes estrategias de autorregulación (ponerse en el lugar del otro, respiración y relajación).</w:t>
            </w:r>
          </w:p>
        </w:tc>
      </w:tr>
      <w:tr w:rsidR="00C51713" w:rsidTr="00855158">
        <w:tc>
          <w:tcPr>
            <w:tcW w:w="0" w:type="auto"/>
            <w:vMerge/>
            <w:tcBorders>
              <w:left w:val="single" w:sz="4" w:space="0" w:color="auto"/>
            </w:tcBorders>
          </w:tcPr>
          <w:p w:rsidR="002D14D2" w:rsidRPr="002519C6" w:rsidRDefault="002D14D2" w:rsidP="002D14D2">
            <w:pPr>
              <w:pStyle w:val="Sinespaciado"/>
              <w:spacing w:line="192" w:lineRule="auto"/>
              <w:rPr>
                <w:rFonts w:cs="Arial"/>
                <w:sz w:val="20"/>
                <w:szCs w:val="20"/>
              </w:rPr>
            </w:pP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situaciones y comportamientos que le causan agrado</w:t>
            </w:r>
            <w:r>
              <w:rPr>
                <w:rFonts w:ascii="Calibri" w:eastAsia="Calibri" w:hAnsi="Calibri" w:cs="Calibri"/>
                <w:color w:val="000000"/>
              </w:rPr>
              <w:t>.</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situaciones y comportamientos que le causan agrado</w:t>
            </w:r>
            <w:r>
              <w:rPr>
                <w:rFonts w:ascii="Calibri" w:eastAsia="Calibri" w:hAnsi="Calibri" w:cs="Calibri"/>
                <w:color w:val="000000"/>
              </w:rPr>
              <w:t xml:space="preserve"> o desagrado.</w:t>
            </w:r>
          </w:p>
        </w:tc>
        <w:tc>
          <w:tcPr>
            <w:tcW w:w="0" w:type="auto"/>
          </w:tcPr>
          <w:p w:rsidR="002D14D2" w:rsidRPr="00723694" w:rsidRDefault="002D14D2"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situaciones y comportamientos que le causan agrado o desagrado, y explica de manera sencilla por qué.</w:t>
            </w:r>
          </w:p>
        </w:tc>
        <w:tc>
          <w:tcPr>
            <w:tcW w:w="0" w:type="auto"/>
          </w:tcPr>
          <w:p w:rsidR="002D14D2" w:rsidRPr="00723694" w:rsidRDefault="002D14D2" w:rsidP="00337CD2">
            <w:pPr>
              <w:tabs>
                <w:tab w:val="left" w:pos="232"/>
              </w:tabs>
              <w:spacing w:line="168" w:lineRule="auto"/>
              <w:ind w:left="2" w:right="7"/>
              <w:jc w:val="both"/>
              <w:rPr>
                <w:rFonts w:ascii="Calibri" w:eastAsia="Calibri" w:hAnsi="Calibri" w:cs="Calibri"/>
                <w:color w:val="000000"/>
              </w:rPr>
            </w:pPr>
            <w:r w:rsidRPr="00723694">
              <w:rPr>
                <w:rFonts w:ascii="Calibri" w:eastAsia="Calibri" w:hAnsi="Calibri" w:cs="Calibri"/>
                <w:color w:val="000000"/>
              </w:rPr>
              <w:t>Explica con argumentos sencillos por qué considera buenas o malas determinadas acciones o situaciones.</w:t>
            </w:r>
          </w:p>
        </w:tc>
      </w:tr>
      <w:tr w:rsidR="00C51713" w:rsidTr="00855158">
        <w:tc>
          <w:tcPr>
            <w:tcW w:w="0" w:type="auto"/>
            <w:tcBorders>
              <w:left w:val="single" w:sz="4" w:space="0" w:color="auto"/>
              <w:bottom w:val="single" w:sz="4" w:space="0" w:color="auto"/>
            </w:tcBorders>
          </w:tcPr>
          <w:p w:rsidR="00F537D7" w:rsidRPr="00EB62BB" w:rsidRDefault="00F537D7" w:rsidP="00F537D7">
            <w:pPr>
              <w:pStyle w:val="Sinespaciado"/>
              <w:spacing w:line="192" w:lineRule="auto"/>
              <w:rPr>
                <w:rFonts w:cs="Arial"/>
                <w:sz w:val="20"/>
                <w:szCs w:val="20"/>
              </w:rPr>
            </w:pPr>
            <w:r w:rsidRPr="002519C6">
              <w:rPr>
                <w:rFonts w:cs="Arial"/>
                <w:sz w:val="20"/>
                <w:szCs w:val="20"/>
              </w:rPr>
              <w:t>Reflexiona y argumenta éticamente.</w:t>
            </w:r>
          </w:p>
        </w:tc>
        <w:tc>
          <w:tcPr>
            <w:tcW w:w="0" w:type="auto"/>
          </w:tcPr>
          <w:p w:rsidR="00F537D7" w:rsidRPr="00723694" w:rsidRDefault="00F537D7"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Explica que los niños y las niñas pueden asumir las mismas responsabilidades</w:t>
            </w:r>
            <w:r>
              <w:rPr>
                <w:rFonts w:ascii="Calibri" w:eastAsia="Calibri" w:hAnsi="Calibri" w:cs="Calibri"/>
                <w:color w:val="000000"/>
              </w:rPr>
              <w:t>.</w:t>
            </w:r>
          </w:p>
        </w:tc>
        <w:tc>
          <w:tcPr>
            <w:tcW w:w="0" w:type="auto"/>
          </w:tcPr>
          <w:p w:rsidR="00F537D7" w:rsidRPr="00723694" w:rsidRDefault="00F537D7"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Explica que los niños y las niñas pueden asumir las mismas responsabilidades y tareas</w:t>
            </w:r>
            <w:r>
              <w:rPr>
                <w:rFonts w:ascii="Calibri" w:eastAsia="Calibri" w:hAnsi="Calibri" w:cs="Calibri"/>
                <w:color w:val="000000"/>
              </w:rPr>
              <w:t>.</w:t>
            </w:r>
          </w:p>
        </w:tc>
        <w:tc>
          <w:tcPr>
            <w:tcW w:w="0" w:type="auto"/>
          </w:tcPr>
          <w:p w:rsidR="00F537D7" w:rsidRPr="00723694" w:rsidRDefault="00F537D7"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Explica que los niños y las niñas pueden asumir las mismas responsabilidades y tareas, y que pueden establecer lazos de amistad basados en el respeto.</w:t>
            </w:r>
          </w:p>
        </w:tc>
        <w:tc>
          <w:tcPr>
            <w:tcW w:w="0" w:type="auto"/>
          </w:tcPr>
          <w:p w:rsidR="00F537D7" w:rsidRPr="00723694" w:rsidRDefault="00F537D7" w:rsidP="00337CD2">
            <w:pPr>
              <w:tabs>
                <w:tab w:val="left" w:pos="232"/>
              </w:tabs>
              <w:spacing w:line="168" w:lineRule="auto"/>
              <w:ind w:left="2" w:right="7"/>
              <w:jc w:val="both"/>
              <w:rPr>
                <w:rFonts w:ascii="Calibri" w:eastAsia="Calibri" w:hAnsi="Calibri" w:cs="Calibri"/>
                <w:color w:val="000000"/>
              </w:rPr>
            </w:pPr>
            <w:r w:rsidRPr="00723694">
              <w:rPr>
                <w:rFonts w:ascii="Calibri" w:eastAsia="Calibri" w:hAnsi="Calibri" w:cs="Calibri"/>
                <w:color w:val="000000"/>
              </w:rPr>
              <w:t>Se relaciona con niñas y niños con igualdad y respeto, reconoce que puede desarrollar diversas habilidades a partir de las experiencias vividas y realiza actividades que le permiten fortalecer sus relaciones de amistad.</w:t>
            </w:r>
          </w:p>
        </w:tc>
      </w:tr>
      <w:tr w:rsidR="00C51713" w:rsidTr="00855158">
        <w:tc>
          <w:tcPr>
            <w:tcW w:w="0" w:type="auto"/>
            <w:tcBorders>
              <w:left w:val="single" w:sz="4" w:space="0" w:color="auto"/>
              <w:bottom w:val="single" w:sz="4" w:space="0" w:color="auto"/>
            </w:tcBorders>
          </w:tcPr>
          <w:p w:rsidR="00C51713" w:rsidRPr="00EB62BB" w:rsidRDefault="00C51713" w:rsidP="00C51713">
            <w:pPr>
              <w:pStyle w:val="Sinespaciado"/>
              <w:spacing w:line="192" w:lineRule="auto"/>
              <w:jc w:val="both"/>
              <w:rPr>
                <w:rFonts w:cs="Arial"/>
                <w:sz w:val="20"/>
                <w:szCs w:val="20"/>
              </w:rPr>
            </w:pPr>
            <w:r w:rsidRPr="002519C6">
              <w:rPr>
                <w:rFonts w:cs="Arial"/>
                <w:sz w:val="20"/>
                <w:szCs w:val="20"/>
              </w:rPr>
              <w:t>Vive su sexualidad de manera integral y responsable de acuerdo a su etapa de desarrollo y madurez.</w:t>
            </w:r>
          </w:p>
        </w:tc>
        <w:tc>
          <w:tcPr>
            <w:tcW w:w="0" w:type="auto"/>
          </w:tcPr>
          <w:p w:rsidR="00C51713" w:rsidRPr="00723694" w:rsidRDefault="00C51713" w:rsidP="00337CD2">
            <w:pPr>
              <w:tabs>
                <w:tab w:val="left" w:pos="233"/>
              </w:tabs>
              <w:spacing w:line="168" w:lineRule="auto"/>
              <w:ind w:left="2" w:right="20"/>
              <w:jc w:val="both"/>
              <w:rPr>
                <w:rFonts w:ascii="Calibri" w:eastAsia="Calibri" w:hAnsi="Calibri" w:cs="Calibri"/>
                <w:color w:val="000000"/>
              </w:rPr>
            </w:pPr>
            <w:r w:rsidRPr="00723694">
              <w:rPr>
                <w:rFonts w:ascii="Calibri" w:eastAsia="Calibri" w:hAnsi="Calibri" w:cs="Calibri"/>
                <w:color w:val="000000"/>
              </w:rPr>
              <w:t>Reconoce a qué personas puede recurrir</w:t>
            </w:r>
            <w:r>
              <w:rPr>
                <w:rFonts w:ascii="Calibri" w:eastAsia="Calibri" w:hAnsi="Calibri" w:cs="Calibri"/>
                <w:color w:val="000000"/>
              </w:rPr>
              <w:t>.</w:t>
            </w:r>
          </w:p>
        </w:tc>
        <w:tc>
          <w:tcPr>
            <w:tcW w:w="0" w:type="auto"/>
          </w:tcPr>
          <w:p w:rsidR="00C51713" w:rsidRPr="00723694" w:rsidRDefault="00C51713" w:rsidP="00337CD2">
            <w:pPr>
              <w:tabs>
                <w:tab w:val="left" w:pos="233"/>
              </w:tabs>
              <w:spacing w:line="168" w:lineRule="auto"/>
              <w:ind w:left="2" w:right="20"/>
              <w:jc w:val="both"/>
              <w:rPr>
                <w:rFonts w:ascii="Calibri" w:eastAsia="Calibri" w:hAnsi="Calibri" w:cs="Calibri"/>
                <w:color w:val="000000"/>
              </w:rPr>
            </w:pPr>
            <w:r w:rsidRPr="00723694">
              <w:rPr>
                <w:rFonts w:ascii="Calibri" w:eastAsia="Calibri" w:hAnsi="Calibri" w:cs="Calibri"/>
                <w:color w:val="000000"/>
              </w:rPr>
              <w:t>Reconoce a qué personas puede recurrir en situaciones de riesgo</w:t>
            </w:r>
            <w:r>
              <w:rPr>
                <w:rFonts w:ascii="Calibri" w:eastAsia="Calibri" w:hAnsi="Calibri" w:cs="Calibri"/>
                <w:color w:val="000000"/>
              </w:rPr>
              <w:t>.</w:t>
            </w:r>
          </w:p>
        </w:tc>
        <w:tc>
          <w:tcPr>
            <w:tcW w:w="0" w:type="auto"/>
          </w:tcPr>
          <w:p w:rsidR="00C51713" w:rsidRPr="00723694" w:rsidRDefault="00C51713"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Reconoce a qué personas puede recurrir en situaciones de riesgo o en situaciones donde se vulnera su privacidad</w:t>
            </w:r>
            <w:r>
              <w:rPr>
                <w:rFonts w:ascii="Calibri" w:eastAsia="Calibri" w:hAnsi="Calibri" w:cs="Calibri"/>
                <w:color w:val="000000"/>
              </w:rPr>
              <w:t>.</w:t>
            </w:r>
          </w:p>
        </w:tc>
        <w:tc>
          <w:tcPr>
            <w:tcW w:w="0" w:type="auto"/>
          </w:tcPr>
          <w:p w:rsidR="00C51713" w:rsidRPr="00723694" w:rsidRDefault="00C51713"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Identifica situaciones que afectan su privacidad o que lo ponen en riesgo, y explica la importancia de buscar ayuda recurriendo a personas que le dan seguridad.</w:t>
            </w:r>
          </w:p>
        </w:tc>
      </w:tr>
    </w:tbl>
    <w:p w:rsidR="0048659F" w:rsidRPr="005A145F" w:rsidRDefault="0048659F" w:rsidP="0048659F">
      <w:pPr>
        <w:pStyle w:val="Sinespaciado"/>
        <w:rPr>
          <w:sz w:val="4"/>
          <w:szCs w:val="4"/>
        </w:rPr>
      </w:pPr>
    </w:p>
    <w:tbl>
      <w:tblPr>
        <w:tblStyle w:val="Tablaconcuadrcula"/>
        <w:tblW w:w="5000" w:type="pct"/>
        <w:tblLook w:val="04A0" w:firstRow="1" w:lastRow="0" w:firstColumn="1" w:lastColumn="0" w:noHBand="0" w:noVBand="1"/>
      </w:tblPr>
      <w:tblGrid>
        <w:gridCol w:w="1111"/>
        <w:gridCol w:w="3247"/>
        <w:gridCol w:w="1253"/>
        <w:gridCol w:w="597"/>
        <w:gridCol w:w="608"/>
        <w:gridCol w:w="626"/>
        <w:gridCol w:w="862"/>
        <w:gridCol w:w="956"/>
        <w:gridCol w:w="1876"/>
        <w:gridCol w:w="1954"/>
        <w:gridCol w:w="2036"/>
      </w:tblGrid>
      <w:tr w:rsidR="00855158" w:rsidTr="00855158">
        <w:trPr>
          <w:tblHeader/>
        </w:trPr>
        <w:tc>
          <w:tcPr>
            <w:tcW w:w="367"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1073"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414" w:type="pct"/>
            <w:vMerge w:val="restar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90" w:type="pct"/>
            <w:gridSpan w:val="4"/>
            <w:shd w:val="clear" w:color="auto" w:fill="002060"/>
            <w:vAlign w:val="center"/>
          </w:tcPr>
          <w:p w:rsidR="00855158" w:rsidRPr="00525A88" w:rsidRDefault="00855158" w:rsidP="00F2220F">
            <w:pPr>
              <w:pStyle w:val="Sinespaciado"/>
              <w:jc w:val="center"/>
              <w:rPr>
                <w:rFonts w:cs="Arial"/>
                <w:b/>
                <w:sz w:val="20"/>
                <w:szCs w:val="20"/>
              </w:rPr>
            </w:pPr>
            <w:r>
              <w:rPr>
                <w:rFonts w:cs="Arial"/>
                <w:b/>
                <w:sz w:val="20"/>
                <w:szCs w:val="20"/>
              </w:rPr>
              <w:t>NIVELES DE LOGRO</w:t>
            </w:r>
          </w:p>
        </w:tc>
        <w:tc>
          <w:tcPr>
            <w:tcW w:w="316" w:type="pct"/>
            <w:shd w:val="clear" w:color="auto" w:fill="002060"/>
          </w:tcPr>
          <w:p w:rsidR="00855158" w:rsidRDefault="00855158" w:rsidP="00F2220F">
            <w:pPr>
              <w:pStyle w:val="Sinespaciado"/>
              <w:jc w:val="center"/>
              <w:rPr>
                <w:rFonts w:cs="Arial"/>
                <w:b/>
                <w:color w:val="FFFFFF" w:themeColor="background1"/>
                <w:sz w:val="20"/>
                <w:szCs w:val="20"/>
              </w:rPr>
            </w:pPr>
          </w:p>
        </w:tc>
        <w:tc>
          <w:tcPr>
            <w:tcW w:w="1939" w:type="pct"/>
            <w:gridSpan w:val="3"/>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55158" w:rsidTr="00855158">
        <w:trPr>
          <w:tblHeader/>
        </w:trPr>
        <w:tc>
          <w:tcPr>
            <w:tcW w:w="367"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073"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414" w:type="pct"/>
            <w:vMerge/>
            <w:shd w:val="clear" w:color="auto" w:fill="002060"/>
            <w:vAlign w:val="center"/>
          </w:tcPr>
          <w:p w:rsidR="00855158" w:rsidRPr="00525A88" w:rsidRDefault="00855158" w:rsidP="00F2220F">
            <w:pPr>
              <w:pStyle w:val="Sinespaciado"/>
              <w:jc w:val="center"/>
              <w:rPr>
                <w:rFonts w:cs="Arial"/>
                <w:b/>
                <w:sz w:val="20"/>
                <w:szCs w:val="20"/>
              </w:rPr>
            </w:pPr>
          </w:p>
        </w:tc>
        <w:tc>
          <w:tcPr>
            <w:tcW w:w="19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C</w:t>
            </w:r>
          </w:p>
        </w:tc>
        <w:tc>
          <w:tcPr>
            <w:tcW w:w="201"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B</w:t>
            </w:r>
          </w:p>
        </w:tc>
        <w:tc>
          <w:tcPr>
            <w:tcW w:w="207"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w:t>
            </w:r>
          </w:p>
        </w:tc>
        <w:tc>
          <w:tcPr>
            <w:tcW w:w="284" w:type="pct"/>
            <w:shd w:val="clear" w:color="auto" w:fill="002060"/>
            <w:vAlign w:val="center"/>
          </w:tcPr>
          <w:p w:rsidR="00855158" w:rsidRPr="00525A88" w:rsidRDefault="00855158" w:rsidP="00F2220F">
            <w:pPr>
              <w:pStyle w:val="Sinespaciado"/>
              <w:jc w:val="center"/>
              <w:rPr>
                <w:rFonts w:cs="Arial"/>
                <w:b/>
                <w:sz w:val="20"/>
                <w:szCs w:val="20"/>
              </w:rPr>
            </w:pPr>
            <w:r w:rsidRPr="00525A88">
              <w:rPr>
                <w:rFonts w:cs="Arial"/>
                <w:b/>
                <w:sz w:val="20"/>
                <w:szCs w:val="20"/>
              </w:rPr>
              <w:t>AD</w:t>
            </w:r>
          </w:p>
        </w:tc>
        <w:tc>
          <w:tcPr>
            <w:tcW w:w="316" w:type="pct"/>
            <w:shd w:val="clear" w:color="auto" w:fill="002060"/>
          </w:tcPr>
          <w:p w:rsidR="00855158" w:rsidRPr="00525A88" w:rsidRDefault="009966A5"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620"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646"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673" w:type="pct"/>
            <w:shd w:val="clear" w:color="auto" w:fill="002060"/>
            <w:vAlign w:val="center"/>
          </w:tcPr>
          <w:p w:rsidR="00855158" w:rsidRPr="00525A88" w:rsidRDefault="0085515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197" w:type="pct"/>
            <w:vAlign w:val="center"/>
          </w:tcPr>
          <w:p w:rsidR="00855158" w:rsidRPr="00EB62BB" w:rsidRDefault="00855158" w:rsidP="00EC2674">
            <w:pPr>
              <w:pStyle w:val="Sinespaciado"/>
              <w:jc w:val="center"/>
              <w:rPr>
                <w:rFonts w:cs="Arial"/>
                <w:sz w:val="20"/>
                <w:szCs w:val="20"/>
              </w:rPr>
            </w:pPr>
            <w:r>
              <w:rPr>
                <w:rFonts w:cs="Arial"/>
                <w:sz w:val="20"/>
                <w:szCs w:val="20"/>
              </w:rPr>
              <w:t>b</w:t>
            </w:r>
          </w:p>
        </w:tc>
        <w:tc>
          <w:tcPr>
            <w:tcW w:w="201" w:type="pct"/>
            <w:vAlign w:val="center"/>
          </w:tcPr>
          <w:p w:rsidR="00855158" w:rsidRPr="00EB62BB" w:rsidRDefault="00855158" w:rsidP="00EC2674">
            <w:pPr>
              <w:pStyle w:val="Sinespaciado"/>
              <w:jc w:val="center"/>
              <w:rPr>
                <w:rFonts w:cs="Arial"/>
                <w:sz w:val="20"/>
                <w:szCs w:val="20"/>
              </w:rPr>
            </w:pPr>
            <w:r>
              <w:rPr>
                <w:rFonts w:cs="Arial"/>
                <w:sz w:val="20"/>
                <w:szCs w:val="20"/>
              </w:rPr>
              <w:t>c</w:t>
            </w: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b/>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Pr="00EB62BB" w:rsidRDefault="00855158" w:rsidP="00EC2674">
            <w:pPr>
              <w:pStyle w:val="Sinespaciado"/>
              <w:jc w:val="center"/>
              <w:rPr>
                <w:rFonts w:cs="Arial"/>
                <w:sz w:val="20"/>
                <w:szCs w:val="20"/>
              </w:rPr>
            </w:pPr>
            <w:r>
              <w:rPr>
                <w:rFonts w:cs="Arial"/>
                <w:sz w:val="20"/>
                <w:szCs w:val="20"/>
              </w:rPr>
              <w:t>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left="2"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Borders>
              <w:right w:val="single" w:sz="4" w:space="0" w:color="000000"/>
            </w:tcBorders>
          </w:tcPr>
          <w:p w:rsidR="00855158" w:rsidRPr="00723694" w:rsidRDefault="00855158" w:rsidP="00EC2674">
            <w:pPr>
              <w:tabs>
                <w:tab w:val="left" w:pos="233"/>
              </w:tabs>
              <w:jc w:val="both"/>
              <w:rPr>
                <w:rFonts w:ascii="Calibri" w:eastAsia="Calibri" w:hAnsi="Calibri" w:cs="Calibri"/>
                <w:color w:val="000000"/>
              </w:rPr>
            </w:pPr>
          </w:p>
        </w:tc>
        <w:tc>
          <w:tcPr>
            <w:tcW w:w="620" w:type="pct"/>
            <w:tcBorders>
              <w:top w:val="single" w:sz="4" w:space="0" w:color="000000"/>
              <w:left w:val="single" w:sz="4" w:space="0" w:color="000000"/>
              <w:bottom w:val="single" w:sz="4" w:space="0" w:color="000000"/>
              <w:right w:val="single" w:sz="4" w:space="0" w:color="auto"/>
            </w:tcBorders>
          </w:tcPr>
          <w:p w:rsidR="00855158" w:rsidRPr="00723694" w:rsidRDefault="00855158" w:rsidP="00EC2674">
            <w:pPr>
              <w:tabs>
                <w:tab w:val="left" w:pos="233"/>
              </w:tabs>
              <w:jc w:val="both"/>
              <w:rPr>
                <w:rFonts w:ascii="Calibri" w:eastAsia="Calibri" w:hAnsi="Calibri" w:cs="Calibri"/>
                <w:color w:val="000000"/>
              </w:rPr>
            </w:pPr>
          </w:p>
        </w:tc>
        <w:tc>
          <w:tcPr>
            <w:tcW w:w="646" w:type="pct"/>
            <w:tcBorders>
              <w:top w:val="single" w:sz="4" w:space="0" w:color="000000"/>
              <w:left w:val="single" w:sz="4" w:space="0" w:color="auto"/>
              <w:bottom w:val="single" w:sz="4" w:space="0" w:color="000000"/>
              <w:right w:val="single" w:sz="4" w:space="0" w:color="000000"/>
            </w:tcBorders>
          </w:tcPr>
          <w:p w:rsidR="00855158" w:rsidRPr="00723694" w:rsidRDefault="00855158" w:rsidP="00EC2674">
            <w:pPr>
              <w:tabs>
                <w:tab w:val="left" w:pos="232"/>
              </w:tabs>
              <w:ind w:right="7"/>
              <w:jc w:val="both"/>
              <w:rPr>
                <w:rFonts w:ascii="Calibri" w:eastAsia="Calibri" w:hAnsi="Calibri" w:cs="Calibri"/>
                <w:color w:val="00000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11</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12</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13</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14</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15</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16</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17</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18</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19</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20</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r w:rsidR="00855158" w:rsidTr="00855158">
        <w:tc>
          <w:tcPr>
            <w:tcW w:w="367" w:type="pct"/>
            <w:vAlign w:val="center"/>
          </w:tcPr>
          <w:p w:rsidR="00855158" w:rsidRDefault="00855158" w:rsidP="00EC2674">
            <w:pPr>
              <w:pStyle w:val="Sinespaciado"/>
              <w:jc w:val="center"/>
              <w:rPr>
                <w:rFonts w:cs="Arial"/>
                <w:sz w:val="20"/>
                <w:szCs w:val="20"/>
              </w:rPr>
            </w:pPr>
            <w:r>
              <w:rPr>
                <w:rFonts w:cs="Arial"/>
                <w:sz w:val="20"/>
                <w:szCs w:val="20"/>
              </w:rPr>
              <w:t>TOTAL</w:t>
            </w:r>
          </w:p>
        </w:tc>
        <w:tc>
          <w:tcPr>
            <w:tcW w:w="1073" w:type="pct"/>
            <w:vAlign w:val="center"/>
          </w:tcPr>
          <w:p w:rsidR="00855158" w:rsidRPr="00EB62BB" w:rsidRDefault="00855158" w:rsidP="00EC2674">
            <w:pPr>
              <w:pStyle w:val="Sinespaciado"/>
              <w:jc w:val="center"/>
              <w:rPr>
                <w:rFonts w:cs="Arial"/>
                <w:sz w:val="20"/>
                <w:szCs w:val="20"/>
              </w:rPr>
            </w:pPr>
          </w:p>
        </w:tc>
        <w:tc>
          <w:tcPr>
            <w:tcW w:w="414" w:type="pct"/>
            <w:vAlign w:val="center"/>
          </w:tcPr>
          <w:p w:rsidR="00855158" w:rsidRPr="00EB62BB" w:rsidRDefault="00855158" w:rsidP="00EC2674">
            <w:pPr>
              <w:pStyle w:val="Sinespaciado"/>
              <w:jc w:val="center"/>
              <w:rPr>
                <w:rFonts w:cs="Arial"/>
                <w:sz w:val="20"/>
                <w:szCs w:val="20"/>
              </w:rPr>
            </w:pPr>
          </w:p>
        </w:tc>
        <w:tc>
          <w:tcPr>
            <w:tcW w:w="197" w:type="pct"/>
            <w:vAlign w:val="center"/>
          </w:tcPr>
          <w:p w:rsidR="00855158" w:rsidRPr="00EB62BB" w:rsidRDefault="00855158" w:rsidP="00EC2674">
            <w:pPr>
              <w:pStyle w:val="Sinespaciado"/>
              <w:jc w:val="center"/>
              <w:rPr>
                <w:rFonts w:cs="Arial"/>
                <w:sz w:val="20"/>
                <w:szCs w:val="20"/>
              </w:rPr>
            </w:pPr>
          </w:p>
        </w:tc>
        <w:tc>
          <w:tcPr>
            <w:tcW w:w="201" w:type="pct"/>
            <w:vAlign w:val="center"/>
          </w:tcPr>
          <w:p w:rsidR="00855158" w:rsidRPr="00EB62BB" w:rsidRDefault="00855158" w:rsidP="00EC2674">
            <w:pPr>
              <w:pStyle w:val="Sinespaciado"/>
              <w:jc w:val="center"/>
              <w:rPr>
                <w:rFonts w:cs="Arial"/>
                <w:sz w:val="20"/>
                <w:szCs w:val="20"/>
              </w:rPr>
            </w:pPr>
          </w:p>
        </w:tc>
        <w:tc>
          <w:tcPr>
            <w:tcW w:w="207" w:type="pct"/>
            <w:vAlign w:val="center"/>
          </w:tcPr>
          <w:p w:rsidR="00855158" w:rsidRPr="00EB62BB" w:rsidRDefault="00855158" w:rsidP="00EC2674">
            <w:pPr>
              <w:pStyle w:val="Sinespaciado"/>
              <w:jc w:val="center"/>
              <w:rPr>
                <w:rFonts w:cs="Arial"/>
                <w:sz w:val="20"/>
                <w:szCs w:val="20"/>
              </w:rPr>
            </w:pPr>
          </w:p>
        </w:tc>
        <w:tc>
          <w:tcPr>
            <w:tcW w:w="284" w:type="pct"/>
            <w:vAlign w:val="center"/>
          </w:tcPr>
          <w:p w:rsidR="00855158" w:rsidRPr="00EB62BB" w:rsidRDefault="00855158" w:rsidP="00EC2674">
            <w:pPr>
              <w:pStyle w:val="Sinespaciado"/>
              <w:jc w:val="center"/>
              <w:rPr>
                <w:rFonts w:cs="Arial"/>
                <w:sz w:val="20"/>
                <w:szCs w:val="20"/>
              </w:rPr>
            </w:pPr>
          </w:p>
        </w:tc>
        <w:tc>
          <w:tcPr>
            <w:tcW w:w="316" w:type="pct"/>
          </w:tcPr>
          <w:p w:rsidR="00855158" w:rsidRPr="00EB62BB" w:rsidRDefault="00855158" w:rsidP="00EC2674">
            <w:pPr>
              <w:pStyle w:val="Sinespaciado"/>
              <w:jc w:val="center"/>
              <w:rPr>
                <w:rFonts w:cs="Arial"/>
                <w:sz w:val="20"/>
                <w:szCs w:val="20"/>
              </w:rPr>
            </w:pPr>
          </w:p>
        </w:tc>
        <w:tc>
          <w:tcPr>
            <w:tcW w:w="620" w:type="pct"/>
            <w:vAlign w:val="center"/>
          </w:tcPr>
          <w:p w:rsidR="00855158" w:rsidRPr="00EB62BB" w:rsidRDefault="00855158" w:rsidP="00EC2674">
            <w:pPr>
              <w:pStyle w:val="Sinespaciado"/>
              <w:jc w:val="center"/>
              <w:rPr>
                <w:rFonts w:cs="Arial"/>
                <w:sz w:val="20"/>
                <w:szCs w:val="20"/>
              </w:rPr>
            </w:pPr>
          </w:p>
        </w:tc>
        <w:tc>
          <w:tcPr>
            <w:tcW w:w="646" w:type="pct"/>
            <w:vAlign w:val="center"/>
          </w:tcPr>
          <w:p w:rsidR="00855158" w:rsidRPr="00EB62BB" w:rsidRDefault="00855158" w:rsidP="00EC2674">
            <w:pPr>
              <w:pStyle w:val="Sinespaciado"/>
              <w:jc w:val="center"/>
              <w:rPr>
                <w:rFonts w:cs="Arial"/>
                <w:sz w:val="20"/>
                <w:szCs w:val="20"/>
              </w:rPr>
            </w:pPr>
          </w:p>
        </w:tc>
        <w:tc>
          <w:tcPr>
            <w:tcW w:w="673" w:type="pct"/>
            <w:vAlign w:val="center"/>
          </w:tcPr>
          <w:p w:rsidR="00855158" w:rsidRPr="00EB62BB" w:rsidRDefault="00855158" w:rsidP="00EC2674">
            <w:pPr>
              <w:pStyle w:val="Sinespaciado"/>
              <w:jc w:val="center"/>
              <w:rPr>
                <w:rFonts w:cs="Arial"/>
                <w:sz w:val="20"/>
                <w:szCs w:val="20"/>
              </w:rPr>
            </w:pPr>
          </w:p>
        </w:tc>
      </w:tr>
    </w:tbl>
    <w:p w:rsidR="00AF6C0F" w:rsidRDefault="00AF6C0F">
      <w:r>
        <w:br w:type="page"/>
      </w:r>
    </w:p>
    <w:p w:rsidR="00761729" w:rsidRDefault="00761729" w:rsidP="00EB62BB">
      <w:pPr>
        <w:pStyle w:val="Sinespaciado"/>
      </w:pPr>
    </w:p>
    <w:p w:rsidR="00AF6C0F" w:rsidRDefault="00AF6C0F" w:rsidP="006451F3">
      <w:pPr>
        <w:pStyle w:val="Sinespaciado"/>
        <w:numPr>
          <w:ilvl w:val="1"/>
          <w:numId w:val="1"/>
        </w:numPr>
        <w:jc w:val="both"/>
        <w:outlineLvl w:val="1"/>
      </w:pPr>
      <w:bookmarkStart w:id="6" w:name="_Toc26206129"/>
      <w:r w:rsidRPr="00A6605A">
        <w:t xml:space="preserve">Competencia: </w:t>
      </w:r>
      <w:r w:rsidR="006451F3"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w:t>
            </w:r>
            <w:r w:rsidR="0033263C">
              <w:rPr>
                <w:b/>
                <w:color w:val="FFFFFF" w:themeColor="background1"/>
              </w:rPr>
              <w:t>V</w:t>
            </w:r>
            <w:r>
              <w:rPr>
                <w:b/>
                <w:color w:val="FFFFFF" w:themeColor="background1"/>
              </w:rPr>
              <w:t xml:space="preserve"> CICLO</w:t>
            </w:r>
          </w:p>
        </w:tc>
        <w:tc>
          <w:tcPr>
            <w:tcW w:w="3782" w:type="pct"/>
          </w:tcPr>
          <w:p w:rsidR="00AF6C0F" w:rsidRDefault="0033263C" w:rsidP="0080419C">
            <w:pPr>
              <w:pStyle w:val="Sinespaciado"/>
              <w:spacing w:line="168" w:lineRule="auto"/>
              <w:jc w:val="both"/>
            </w:pPr>
            <w:r w:rsidRPr="00723694">
              <w:rPr>
                <w:rFonts w:ascii="Calibri" w:eastAsia="Calibri" w:hAnsi="Calibri" w:cs="Calibri"/>
                <w:color w:val="000000"/>
              </w:rPr>
              <w:t>Convive y participa democráticamente cuando se relaciona con los demás respetando las diferencias, expresando su desacuerdo frente a situaciones que vulneran la convivencia y cumpliendo con sus deberes.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suya.</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1824"/>
        <w:gridCol w:w="2584"/>
        <w:gridCol w:w="3042"/>
        <w:gridCol w:w="3845"/>
        <w:gridCol w:w="3831"/>
      </w:tblGrid>
      <w:tr w:rsidR="00B10BA9" w:rsidTr="00ED61E7">
        <w:trPr>
          <w:trHeight w:val="64"/>
          <w:tblHeader/>
        </w:trPr>
        <w:tc>
          <w:tcPr>
            <w:tcW w:w="0" w:type="auto"/>
            <w:gridSpan w:val="5"/>
            <w:tcBorders>
              <w:left w:val="single" w:sz="4" w:space="0" w:color="auto"/>
            </w:tcBorders>
            <w:shd w:val="clear" w:color="auto" w:fill="002060"/>
            <w:vAlign w:val="center"/>
          </w:tcPr>
          <w:p w:rsidR="00B10BA9" w:rsidRDefault="00B10BA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B00B05" w:rsidTr="00ED61E7">
        <w:trPr>
          <w:trHeight w:val="64"/>
          <w:tblHeader/>
        </w:trPr>
        <w:tc>
          <w:tcPr>
            <w:tcW w:w="0" w:type="auto"/>
            <w:vMerge w:val="restart"/>
            <w:tcBorders>
              <w:left w:val="single" w:sz="4" w:space="0" w:color="auto"/>
            </w:tcBorders>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B10BA9" w:rsidRPr="00F36AD8" w:rsidRDefault="00B10BA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B10BA9" w:rsidRPr="00F36AD8" w:rsidRDefault="00B10BA9" w:rsidP="008C24A9">
            <w:pPr>
              <w:pStyle w:val="Sinespaciado"/>
              <w:jc w:val="center"/>
              <w:rPr>
                <w:rFonts w:cs="Arial"/>
                <w:b/>
                <w:color w:val="FFFFFF" w:themeColor="background1"/>
              </w:rPr>
            </w:pPr>
            <w:r>
              <w:rPr>
                <w:rFonts w:cs="Arial"/>
                <w:b/>
                <w:color w:val="FFFFFF" w:themeColor="background1"/>
              </w:rPr>
              <w:t>NIVEL DESTACADO</w:t>
            </w:r>
          </w:p>
        </w:tc>
      </w:tr>
      <w:tr w:rsidR="00B00B05" w:rsidTr="00ED61E7">
        <w:tc>
          <w:tcPr>
            <w:tcW w:w="0" w:type="auto"/>
            <w:vMerge/>
            <w:tcBorders>
              <w:left w:val="single" w:sz="4" w:space="0" w:color="auto"/>
            </w:tcBorders>
            <w:shd w:val="clear" w:color="auto" w:fill="7030A0"/>
            <w:vAlign w:val="center"/>
          </w:tcPr>
          <w:p w:rsidR="00B10BA9" w:rsidRPr="00F02B89" w:rsidRDefault="00B10BA9" w:rsidP="008C24A9">
            <w:pPr>
              <w:pStyle w:val="Sinespaciado"/>
              <w:jc w:val="center"/>
              <w:rPr>
                <w:rFonts w:cs="Arial"/>
                <w:b/>
                <w:color w:val="FFFFFF" w:themeColor="background1"/>
                <w:sz w:val="20"/>
                <w:szCs w:val="20"/>
              </w:rPr>
            </w:pP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33263C">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33263C">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B10BA9" w:rsidRPr="000204C8" w:rsidRDefault="00B10BA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33263C">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B00B05" w:rsidTr="00ED61E7">
        <w:tc>
          <w:tcPr>
            <w:tcW w:w="0" w:type="auto"/>
            <w:vMerge w:val="restart"/>
            <w:tcBorders>
              <w:left w:val="single" w:sz="4" w:space="0" w:color="auto"/>
            </w:tcBorders>
            <w:vAlign w:val="center"/>
          </w:tcPr>
          <w:p w:rsidR="0092556E" w:rsidRPr="00EB62BB" w:rsidRDefault="0092556E" w:rsidP="0092556E">
            <w:pPr>
              <w:pStyle w:val="Sinespaciado"/>
              <w:spacing w:line="192" w:lineRule="auto"/>
              <w:jc w:val="center"/>
              <w:rPr>
                <w:rFonts w:cs="Arial"/>
                <w:sz w:val="20"/>
                <w:szCs w:val="20"/>
              </w:rPr>
            </w:pPr>
            <w:r w:rsidRPr="00556A4D">
              <w:rPr>
                <w:rFonts w:cs="Arial"/>
                <w:sz w:val="20"/>
                <w:szCs w:val="20"/>
              </w:rPr>
              <w:t>Interactúa con todas las personas.</w:t>
            </w: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Muestra un trato respetuoso e inclusivo con sus compañeros de aula</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Muestra un trato respetuoso e inclusivo con sus compañeros de aula y expresa su desacuerdo en situaciones de maltrato en su institución educativa.</w:t>
            </w:r>
          </w:p>
        </w:tc>
        <w:tc>
          <w:tcPr>
            <w:tcW w:w="0" w:type="auto"/>
          </w:tcPr>
          <w:p w:rsidR="0092556E" w:rsidRPr="00723694" w:rsidRDefault="0092556E" w:rsidP="00337CD2">
            <w:pPr>
              <w:tabs>
                <w:tab w:val="left" w:pos="232"/>
              </w:tabs>
              <w:spacing w:line="168" w:lineRule="auto"/>
              <w:ind w:right="4"/>
              <w:jc w:val="both"/>
              <w:rPr>
                <w:rFonts w:ascii="Calibri" w:eastAsia="Calibri" w:hAnsi="Calibri" w:cs="Calibri"/>
                <w:b/>
                <w:color w:val="000000"/>
              </w:rPr>
            </w:pPr>
            <w:r w:rsidRPr="00723694">
              <w:rPr>
                <w:rFonts w:ascii="Calibri" w:eastAsia="Calibri" w:hAnsi="Calibri" w:cs="Calibri"/>
                <w:color w:val="000000"/>
              </w:rPr>
              <w:t>Muestra un trato respetuoso e inclusivo con sus compañeros de aula y expresa su desacuerdo en situaciones reales e hipotéticas de maltrato y discriminación por razones de etnia, edad, género o discapacidad (niños, ancianos y personas con discapacidad). Cumple con sus deberes.</w:t>
            </w:r>
          </w:p>
        </w:tc>
        <w:tc>
          <w:tcPr>
            <w:tcW w:w="0" w:type="auto"/>
          </w:tcPr>
          <w:p w:rsidR="0092556E" w:rsidRPr="00723694" w:rsidRDefault="0092556E" w:rsidP="00337CD2">
            <w:pPr>
              <w:tabs>
                <w:tab w:val="left" w:pos="232"/>
              </w:tabs>
              <w:spacing w:line="168" w:lineRule="auto"/>
              <w:ind w:right="4"/>
              <w:jc w:val="both"/>
              <w:rPr>
                <w:rFonts w:ascii="Calibri" w:eastAsia="Calibri" w:hAnsi="Calibri" w:cs="Calibri"/>
                <w:b/>
                <w:color w:val="000000"/>
              </w:rPr>
            </w:pPr>
            <w:r w:rsidRPr="00723694">
              <w:rPr>
                <w:rFonts w:ascii="Calibri" w:eastAsia="Calibri" w:hAnsi="Calibri" w:cs="Calibri"/>
                <w:color w:val="000000"/>
              </w:rPr>
              <w:t>Muestra un trato respetuoso e inclusivo con sus compañeros de aula y expresa su desacuerdo en situaciones reales e hipotéticas de maltrato y discriminación por razones de etnia, edad, género o discapacidad (niños, ancianos y personas con discapacidad). Cumple con sus deberes.</w:t>
            </w:r>
          </w:p>
        </w:tc>
      </w:tr>
      <w:tr w:rsidR="00B00B05" w:rsidTr="00ED61E7">
        <w:tc>
          <w:tcPr>
            <w:tcW w:w="0" w:type="auto"/>
            <w:vMerge/>
            <w:tcBorders>
              <w:left w:val="single" w:sz="4" w:space="0" w:color="auto"/>
            </w:tcBorders>
            <w:vAlign w:val="center"/>
          </w:tcPr>
          <w:p w:rsidR="0092556E" w:rsidRPr="00556A4D" w:rsidRDefault="0092556E" w:rsidP="0092556E">
            <w:pPr>
              <w:pStyle w:val="Sinespaciado"/>
              <w:spacing w:line="192" w:lineRule="auto"/>
              <w:jc w:val="center"/>
              <w:rPr>
                <w:rFonts w:cs="Arial"/>
                <w:sz w:val="20"/>
                <w:szCs w:val="20"/>
              </w:rPr>
            </w:pP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algunas manifestaciones culturales de su localidad</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Describe algunas manifestaciones culturales de su localidad o de su pueblo de origen. </w:t>
            </w:r>
          </w:p>
        </w:tc>
        <w:tc>
          <w:tcPr>
            <w:tcW w:w="0" w:type="auto"/>
          </w:tcPr>
          <w:p w:rsidR="0092556E" w:rsidRPr="00723694" w:rsidRDefault="0092556E"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Describe algunas manifestaciones culturales de su localidad o de su pueblo de origen. Se refiere a sí mismo como integrante de una localidad específica o de un pueblo originario.</w:t>
            </w:r>
          </w:p>
        </w:tc>
        <w:tc>
          <w:tcPr>
            <w:tcW w:w="0" w:type="auto"/>
          </w:tcPr>
          <w:p w:rsidR="0092556E" w:rsidRPr="00723694" w:rsidRDefault="0092556E"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Explica algunas manifestaciones culturales de su localidad, región o país. Se refiere a sí mismo como integrante de una localidad específica o de un pueblo originario.</w:t>
            </w:r>
          </w:p>
        </w:tc>
      </w:tr>
      <w:tr w:rsidR="00B00B05" w:rsidTr="00ED61E7">
        <w:tc>
          <w:tcPr>
            <w:tcW w:w="0" w:type="auto"/>
            <w:tcBorders>
              <w:left w:val="single" w:sz="4" w:space="0" w:color="auto"/>
            </w:tcBorders>
            <w:vAlign w:val="center"/>
          </w:tcPr>
          <w:p w:rsidR="0092556E" w:rsidRPr="00EB62BB" w:rsidRDefault="0092556E" w:rsidP="0092556E">
            <w:pPr>
              <w:pStyle w:val="Sinespaciado"/>
              <w:spacing w:line="192" w:lineRule="auto"/>
              <w:jc w:val="center"/>
              <w:rPr>
                <w:rFonts w:cs="Arial"/>
                <w:sz w:val="20"/>
                <w:szCs w:val="20"/>
              </w:rPr>
            </w:pPr>
            <w:r w:rsidRPr="00556A4D">
              <w:rPr>
                <w:rFonts w:cs="Arial"/>
                <w:sz w:val="20"/>
                <w:szCs w:val="20"/>
              </w:rPr>
              <w:t>Construye normas y asume acuerdos y leyes.</w:t>
            </w: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 y escucha las propuestas de sus compañeros</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 y escucha las propuestas de sus compañeros; explica la importancia de la participación de todos en dicha elaboración</w:t>
            </w:r>
          </w:p>
        </w:tc>
        <w:tc>
          <w:tcPr>
            <w:tcW w:w="0" w:type="auto"/>
          </w:tcPr>
          <w:p w:rsidR="0092556E" w:rsidRPr="00723694" w:rsidRDefault="0092556E" w:rsidP="00337CD2">
            <w:pPr>
              <w:tabs>
                <w:tab w:val="left" w:pos="232"/>
              </w:tabs>
              <w:spacing w:line="168" w:lineRule="auto"/>
              <w:ind w:left="2" w:right="4"/>
              <w:jc w:val="both"/>
              <w:rPr>
                <w:rFonts w:ascii="Calibri" w:eastAsia="Calibri" w:hAnsi="Calibri" w:cs="Calibri"/>
                <w:color w:val="000000"/>
              </w:rPr>
            </w:pPr>
            <w:r w:rsidRPr="00723694">
              <w:rPr>
                <w:rFonts w:ascii="Calibri" w:eastAsia="Calibri" w:hAnsi="Calibri" w:cs="Calibri"/>
                <w:color w:val="000000"/>
              </w:rPr>
              <w:t>Participa en la elaboración de acuerdos y normas de convivencia en el aula, teniendo en cuenta los deberes y derechos del niño, y considera las propuestas de sus compañeros. Evalúa el cumplimiento de dichos acuerdos y normas, y propone cómo mejorarlo.</w:t>
            </w:r>
          </w:p>
        </w:tc>
      </w:tr>
      <w:tr w:rsidR="00B00B05" w:rsidTr="00ED61E7">
        <w:tc>
          <w:tcPr>
            <w:tcW w:w="0" w:type="auto"/>
            <w:tcBorders>
              <w:left w:val="single" w:sz="4" w:space="0" w:color="auto"/>
            </w:tcBorders>
            <w:vAlign w:val="center"/>
          </w:tcPr>
          <w:p w:rsidR="0092556E" w:rsidRPr="00EB62BB" w:rsidRDefault="0092556E" w:rsidP="0092556E">
            <w:pPr>
              <w:pStyle w:val="Sinespaciado"/>
              <w:spacing w:line="192" w:lineRule="auto"/>
              <w:jc w:val="center"/>
              <w:rPr>
                <w:rFonts w:cs="Arial"/>
                <w:sz w:val="20"/>
                <w:szCs w:val="20"/>
              </w:rPr>
            </w:pPr>
            <w:r w:rsidRPr="00556A4D">
              <w:rPr>
                <w:rFonts w:cs="Arial"/>
                <w:sz w:val="20"/>
                <w:szCs w:val="20"/>
              </w:rPr>
              <w:t>Maneja conflictos de manera constructiva.</w:t>
            </w:r>
          </w:p>
        </w:tc>
        <w:tc>
          <w:tcPr>
            <w:tcW w:w="0" w:type="auto"/>
          </w:tcPr>
          <w:p w:rsidR="0092556E" w:rsidRPr="00723694" w:rsidRDefault="00B00B05"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Interviene al observar un conflicto entre compañeros</w:t>
            </w:r>
            <w:r>
              <w:rPr>
                <w:rFonts w:ascii="Calibri" w:eastAsia="Calibri" w:hAnsi="Calibri" w:cs="Calibri"/>
                <w:color w:val="000000"/>
              </w:rPr>
              <w:t>.</w:t>
            </w:r>
          </w:p>
        </w:tc>
        <w:tc>
          <w:tcPr>
            <w:tcW w:w="0" w:type="auto"/>
          </w:tcPr>
          <w:p w:rsidR="0092556E" w:rsidRPr="00723694" w:rsidRDefault="00B00B05" w:rsidP="00337CD2">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Interviene al observar un conflicto entre compañeros: recurre al diálogo</w:t>
            </w:r>
            <w:r>
              <w:rPr>
                <w:rFonts w:ascii="Calibri" w:eastAsia="Calibri" w:hAnsi="Calibri" w:cs="Calibri"/>
                <w:color w:val="000000"/>
              </w:rPr>
              <w:t>.</w:t>
            </w:r>
          </w:p>
        </w:tc>
        <w:tc>
          <w:tcPr>
            <w:tcW w:w="0" w:type="auto"/>
          </w:tcPr>
          <w:p w:rsidR="0092556E" w:rsidRPr="00723694" w:rsidRDefault="0092556E"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xml:space="preserve">Interviene al observar un conflicto entre compañeros: recurre al diálogo o a un adulto cercano para que intervenga si es necesario. </w:t>
            </w:r>
          </w:p>
        </w:tc>
        <w:tc>
          <w:tcPr>
            <w:tcW w:w="0" w:type="auto"/>
          </w:tcPr>
          <w:p w:rsidR="0092556E" w:rsidRPr="00723694" w:rsidRDefault="0092556E"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Propone alternativas de solución a los conflictos por los que atraviesa: recurre al diálogo y a la intervención de mediadores si lo cree necesario.</w:t>
            </w:r>
          </w:p>
        </w:tc>
      </w:tr>
      <w:tr w:rsidR="00B00B05" w:rsidTr="00ED61E7">
        <w:tc>
          <w:tcPr>
            <w:tcW w:w="0" w:type="auto"/>
            <w:tcBorders>
              <w:left w:val="single" w:sz="4" w:space="0" w:color="auto"/>
              <w:bottom w:val="single" w:sz="4" w:space="0" w:color="auto"/>
            </w:tcBorders>
            <w:vAlign w:val="center"/>
          </w:tcPr>
          <w:p w:rsidR="00B00B05" w:rsidRPr="00EB62BB" w:rsidRDefault="00B00B05" w:rsidP="00B00B05">
            <w:pPr>
              <w:pStyle w:val="Sinespaciado"/>
              <w:spacing w:line="192" w:lineRule="auto"/>
              <w:jc w:val="center"/>
              <w:rPr>
                <w:rFonts w:cs="Arial"/>
                <w:sz w:val="20"/>
                <w:szCs w:val="20"/>
              </w:rPr>
            </w:pPr>
            <w:r w:rsidRPr="00556A4D">
              <w:rPr>
                <w:rFonts w:cs="Arial"/>
                <w:sz w:val="20"/>
                <w:szCs w:val="20"/>
              </w:rPr>
              <w:t>Delibera sobre asuntos públicos.</w:t>
            </w:r>
          </w:p>
        </w:tc>
        <w:tc>
          <w:tcPr>
            <w:tcW w:w="0" w:type="auto"/>
          </w:tcPr>
          <w:p w:rsidR="00B00B05" w:rsidRPr="00723694" w:rsidRDefault="00B00B05"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Delibera sobre asuntos de interés público para proponer y participar</w:t>
            </w:r>
            <w:r>
              <w:rPr>
                <w:rFonts w:ascii="Calibri" w:eastAsia="Calibri" w:hAnsi="Calibri" w:cs="Calibri"/>
                <w:color w:val="000000"/>
              </w:rPr>
              <w:t>.</w:t>
            </w:r>
          </w:p>
        </w:tc>
        <w:tc>
          <w:tcPr>
            <w:tcW w:w="0" w:type="auto"/>
          </w:tcPr>
          <w:p w:rsidR="00B00B05" w:rsidRPr="00723694" w:rsidRDefault="00B00B05"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 xml:space="preserve">Delibera sobre asuntos de interés público (problemas de seguridad vial, delincuencia juvenil, incumplimiento de sus derechos, etc.) para proponer y participar en actividades colectivas </w:t>
            </w:r>
            <w:r>
              <w:rPr>
                <w:rFonts w:ascii="Calibri" w:eastAsia="Calibri" w:hAnsi="Calibri" w:cs="Calibri"/>
                <w:color w:val="000000"/>
              </w:rPr>
              <w:t>.</w:t>
            </w:r>
          </w:p>
        </w:tc>
        <w:tc>
          <w:tcPr>
            <w:tcW w:w="0" w:type="auto"/>
          </w:tcPr>
          <w:p w:rsidR="00B00B05" w:rsidRPr="00723694" w:rsidRDefault="00B00B05" w:rsidP="00337CD2">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Delibera sobre asuntos de interés público para proponer y participar en actividades colectivas orientadas al bien común (seguridad vial, entre otras), a partir de situaciones cotidianas, y reconoce que existen opiniones distintas a la suya.</w:t>
            </w:r>
          </w:p>
        </w:tc>
        <w:tc>
          <w:tcPr>
            <w:tcW w:w="0" w:type="auto"/>
          </w:tcPr>
          <w:p w:rsidR="00B00B05" w:rsidRPr="00723694" w:rsidRDefault="00B00B05" w:rsidP="00337CD2">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Delibera sobre asuntos de interés público (problemas de seguridad vial, delincuencia juvenil, incumplimiento de sus derechos, etc.) para proponer y participar en actividades colectivas orientadas al bien común, y reconoce que existen opiniones distintas a la suya.</w:t>
            </w:r>
          </w:p>
        </w:tc>
      </w:tr>
      <w:tr w:rsidR="00B00B05" w:rsidTr="008C2FA1">
        <w:tc>
          <w:tcPr>
            <w:tcW w:w="0" w:type="auto"/>
            <w:tcBorders>
              <w:left w:val="single" w:sz="4" w:space="0" w:color="auto"/>
              <w:bottom w:val="single" w:sz="4" w:space="0" w:color="auto"/>
            </w:tcBorders>
          </w:tcPr>
          <w:p w:rsidR="00B00B05" w:rsidRPr="00EB62BB" w:rsidRDefault="00B00B05" w:rsidP="00B00B05">
            <w:pPr>
              <w:pStyle w:val="Sinespaciado"/>
              <w:spacing w:line="192" w:lineRule="auto"/>
              <w:rPr>
                <w:rFonts w:cs="Arial"/>
                <w:sz w:val="20"/>
                <w:szCs w:val="20"/>
              </w:rPr>
            </w:pPr>
            <w:r w:rsidRPr="00556A4D">
              <w:rPr>
                <w:rFonts w:cs="Arial"/>
                <w:sz w:val="20"/>
                <w:szCs w:val="20"/>
              </w:rPr>
              <w:t>Participa en acciones que promueven el bienestar común.</w:t>
            </w:r>
          </w:p>
        </w:tc>
        <w:tc>
          <w:tcPr>
            <w:tcW w:w="0" w:type="auto"/>
            <w:shd w:val="clear" w:color="auto" w:fill="D9D9D9" w:themeFill="background1" w:themeFillShade="D9"/>
          </w:tcPr>
          <w:p w:rsidR="00B00B05" w:rsidRPr="00EB62BB" w:rsidRDefault="00B00B05" w:rsidP="00B00B05">
            <w:pPr>
              <w:pStyle w:val="Sinespaciado"/>
              <w:spacing w:line="192" w:lineRule="auto"/>
              <w:rPr>
                <w:rFonts w:cs="Arial"/>
                <w:sz w:val="20"/>
                <w:szCs w:val="20"/>
              </w:rPr>
            </w:pPr>
            <w:r>
              <w:rPr>
                <w:rFonts w:cs="Arial"/>
                <w:sz w:val="20"/>
                <w:szCs w:val="20"/>
              </w:rPr>
              <w:t>NO EXISTE</w:t>
            </w:r>
          </w:p>
        </w:tc>
        <w:tc>
          <w:tcPr>
            <w:tcW w:w="0" w:type="auto"/>
            <w:shd w:val="clear" w:color="auto" w:fill="D9D9D9" w:themeFill="background1" w:themeFillShade="D9"/>
          </w:tcPr>
          <w:p w:rsidR="00B00B05" w:rsidRPr="00EB62BB" w:rsidRDefault="00B00B05" w:rsidP="00B00B05">
            <w:pPr>
              <w:pStyle w:val="Sinespaciado"/>
              <w:spacing w:line="192" w:lineRule="auto"/>
              <w:rPr>
                <w:rFonts w:cs="Arial"/>
                <w:sz w:val="20"/>
                <w:szCs w:val="20"/>
              </w:rPr>
            </w:pPr>
          </w:p>
        </w:tc>
        <w:tc>
          <w:tcPr>
            <w:tcW w:w="0" w:type="auto"/>
            <w:shd w:val="clear" w:color="auto" w:fill="D9D9D9" w:themeFill="background1" w:themeFillShade="D9"/>
          </w:tcPr>
          <w:p w:rsidR="00B00B05" w:rsidRPr="00EB62BB" w:rsidRDefault="00B00B05" w:rsidP="00B00B05">
            <w:pPr>
              <w:pStyle w:val="Sinespaciado"/>
              <w:spacing w:line="192" w:lineRule="auto"/>
              <w:rPr>
                <w:rFonts w:cs="Arial"/>
                <w:sz w:val="20"/>
                <w:szCs w:val="20"/>
              </w:rPr>
            </w:pPr>
          </w:p>
        </w:tc>
        <w:tc>
          <w:tcPr>
            <w:tcW w:w="0" w:type="auto"/>
            <w:shd w:val="clear" w:color="auto" w:fill="D9D9D9" w:themeFill="background1" w:themeFillShade="D9"/>
          </w:tcPr>
          <w:p w:rsidR="00B00B05" w:rsidRPr="00EB62BB" w:rsidRDefault="00B00B05" w:rsidP="00B00B05">
            <w:pPr>
              <w:pStyle w:val="Sinespaciado"/>
              <w:spacing w:line="192" w:lineRule="auto"/>
              <w:rPr>
                <w:rFonts w:cs="Arial"/>
                <w:sz w:val="20"/>
                <w:szCs w:val="20"/>
              </w:rPr>
            </w:pPr>
          </w:p>
        </w:tc>
      </w:tr>
    </w:tbl>
    <w:p w:rsidR="00B10BA9" w:rsidRPr="005A145F" w:rsidRDefault="00B10BA9" w:rsidP="00525A88">
      <w:pPr>
        <w:pStyle w:val="Sinespaciado"/>
        <w:rPr>
          <w:sz w:val="2"/>
          <w:szCs w:val="2"/>
        </w:rPr>
      </w:pPr>
    </w:p>
    <w:tbl>
      <w:tblPr>
        <w:tblStyle w:val="Tablaconcuadrcula"/>
        <w:tblW w:w="5000" w:type="pct"/>
        <w:tblLook w:val="04A0" w:firstRow="1" w:lastRow="0" w:firstColumn="1" w:lastColumn="0" w:noHBand="0" w:noVBand="1"/>
      </w:tblPr>
      <w:tblGrid>
        <w:gridCol w:w="744"/>
        <w:gridCol w:w="2013"/>
        <w:gridCol w:w="839"/>
        <w:gridCol w:w="331"/>
        <w:gridCol w:w="340"/>
        <w:gridCol w:w="349"/>
        <w:gridCol w:w="500"/>
        <w:gridCol w:w="806"/>
        <w:gridCol w:w="4294"/>
        <w:gridCol w:w="2431"/>
        <w:gridCol w:w="2479"/>
      </w:tblGrid>
      <w:tr w:rsidR="008C4610" w:rsidTr="008C4610">
        <w:tc>
          <w:tcPr>
            <w:tcW w:w="246"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678"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8C4610" w:rsidRDefault="008C4610" w:rsidP="00525A88">
            <w:pPr>
              <w:pStyle w:val="Sinespaciado"/>
              <w:jc w:val="center"/>
              <w:rPr>
                <w:rFonts w:cs="Arial"/>
                <w:b/>
                <w:color w:val="FFFFFF" w:themeColor="background1"/>
                <w:sz w:val="20"/>
                <w:szCs w:val="20"/>
              </w:rPr>
            </w:pPr>
            <w:r>
              <w:rPr>
                <w:rFonts w:cs="Arial"/>
                <w:b/>
                <w:sz w:val="20"/>
                <w:szCs w:val="20"/>
              </w:rPr>
              <w:t>NIVELES DE LOGRO</w:t>
            </w:r>
          </w:p>
        </w:tc>
        <w:tc>
          <w:tcPr>
            <w:tcW w:w="3080" w:type="pct"/>
            <w:gridSpan w:val="3"/>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8C4610" w:rsidTr="008C4610">
        <w:tc>
          <w:tcPr>
            <w:tcW w:w="246"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678"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277" w:type="pct"/>
            <w:vMerge/>
            <w:shd w:val="clear" w:color="auto" w:fill="002060"/>
            <w:vAlign w:val="center"/>
          </w:tcPr>
          <w:p w:rsidR="008C4610" w:rsidRPr="00525A88" w:rsidRDefault="008C4610" w:rsidP="00525A88">
            <w:pPr>
              <w:pStyle w:val="Sinespaciado"/>
              <w:jc w:val="center"/>
              <w:rPr>
                <w:rFonts w:cs="Arial"/>
                <w:b/>
                <w:sz w:val="20"/>
                <w:szCs w:val="20"/>
              </w:rPr>
            </w:pPr>
          </w:p>
        </w:tc>
        <w:tc>
          <w:tcPr>
            <w:tcW w:w="122"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C</w:t>
            </w:r>
          </w:p>
        </w:tc>
        <w:tc>
          <w:tcPr>
            <w:tcW w:w="125"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B</w:t>
            </w:r>
          </w:p>
        </w:tc>
        <w:tc>
          <w:tcPr>
            <w:tcW w:w="12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w:t>
            </w:r>
          </w:p>
        </w:tc>
        <w:tc>
          <w:tcPr>
            <w:tcW w:w="178" w:type="pct"/>
            <w:shd w:val="clear" w:color="auto" w:fill="002060"/>
            <w:vAlign w:val="center"/>
          </w:tcPr>
          <w:p w:rsidR="008C4610" w:rsidRPr="00525A88" w:rsidRDefault="008C4610" w:rsidP="00525A88">
            <w:pPr>
              <w:pStyle w:val="Sinespaciado"/>
              <w:jc w:val="center"/>
              <w:rPr>
                <w:rFonts w:cs="Arial"/>
                <w:b/>
                <w:sz w:val="20"/>
                <w:szCs w:val="20"/>
              </w:rPr>
            </w:pPr>
            <w:r w:rsidRPr="00525A88">
              <w:rPr>
                <w:rFonts w:cs="Arial"/>
                <w:b/>
                <w:sz w:val="20"/>
                <w:szCs w:val="20"/>
              </w:rPr>
              <w:t>AD</w:t>
            </w:r>
          </w:p>
        </w:tc>
        <w:tc>
          <w:tcPr>
            <w:tcW w:w="166" w:type="pct"/>
            <w:shd w:val="clear" w:color="auto" w:fill="002060"/>
          </w:tcPr>
          <w:p w:rsidR="008C4610" w:rsidRPr="00525A88" w:rsidRDefault="009966A5" w:rsidP="009966A5">
            <w:pPr>
              <w:pStyle w:val="Sinespaciado"/>
              <w:rPr>
                <w:rFonts w:cs="Arial"/>
                <w:b/>
                <w:color w:val="FFFFFF" w:themeColor="background1"/>
                <w:sz w:val="20"/>
                <w:szCs w:val="20"/>
              </w:rPr>
            </w:pPr>
            <w:r>
              <w:rPr>
                <w:rFonts w:cs="Arial"/>
                <w:b/>
                <w:color w:val="FFFFFF" w:themeColor="background1"/>
                <w:sz w:val="20"/>
                <w:szCs w:val="20"/>
              </w:rPr>
              <w:t>ANUAL</w:t>
            </w:r>
          </w:p>
        </w:tc>
        <w:tc>
          <w:tcPr>
            <w:tcW w:w="14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16"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32" w:type="pct"/>
            <w:shd w:val="clear" w:color="auto" w:fill="002060"/>
            <w:vAlign w:val="center"/>
          </w:tcPr>
          <w:p w:rsidR="008C4610" w:rsidRPr="00525A88" w:rsidRDefault="008C4610"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2" w:type="pct"/>
            <w:vAlign w:val="center"/>
          </w:tcPr>
          <w:p w:rsidR="008C4610" w:rsidRPr="00EB62BB" w:rsidRDefault="008C4610" w:rsidP="00D50A88">
            <w:pPr>
              <w:pStyle w:val="Sinespaciado"/>
              <w:jc w:val="center"/>
              <w:rPr>
                <w:rFonts w:cs="Arial"/>
                <w:sz w:val="20"/>
                <w:szCs w:val="20"/>
              </w:rPr>
            </w:pPr>
            <w:r>
              <w:rPr>
                <w:rFonts w:cs="Arial"/>
                <w:sz w:val="20"/>
                <w:szCs w:val="20"/>
              </w:rPr>
              <w:t>b</w:t>
            </w:r>
          </w:p>
        </w:tc>
        <w:tc>
          <w:tcPr>
            <w:tcW w:w="125" w:type="pct"/>
            <w:vAlign w:val="center"/>
          </w:tcPr>
          <w:p w:rsidR="008C4610" w:rsidRPr="00EB62BB" w:rsidRDefault="008C4610" w:rsidP="00D50A88">
            <w:pPr>
              <w:pStyle w:val="Sinespaciado"/>
              <w:jc w:val="center"/>
              <w:rPr>
                <w:rFonts w:cs="Arial"/>
                <w:sz w:val="20"/>
                <w:szCs w:val="20"/>
              </w:rPr>
            </w:pPr>
            <w:r>
              <w:rPr>
                <w:rFonts w:cs="Arial"/>
                <w:sz w:val="20"/>
                <w:szCs w:val="20"/>
              </w:rPr>
              <w:t>c</w:t>
            </w: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b/>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Borders>
              <w:right w:val="single" w:sz="4" w:space="0" w:color="000000"/>
            </w:tcBorders>
          </w:tcPr>
          <w:p w:rsidR="008C4610" w:rsidRPr="00723694" w:rsidRDefault="008C4610" w:rsidP="00D50A88">
            <w:pPr>
              <w:tabs>
                <w:tab w:val="left" w:pos="233"/>
              </w:tabs>
              <w:jc w:val="both"/>
              <w:rPr>
                <w:rFonts w:ascii="Calibri" w:eastAsia="Calibri" w:hAnsi="Calibri" w:cs="Calibri"/>
                <w:color w:val="000000"/>
              </w:rPr>
            </w:pPr>
          </w:p>
        </w:tc>
        <w:tc>
          <w:tcPr>
            <w:tcW w:w="1432" w:type="pct"/>
            <w:tcBorders>
              <w:top w:val="single" w:sz="4" w:space="0" w:color="000000"/>
              <w:left w:val="single" w:sz="4" w:space="0" w:color="000000"/>
              <w:bottom w:val="single" w:sz="4" w:space="0" w:color="000000"/>
              <w:right w:val="single" w:sz="4" w:space="0" w:color="auto"/>
            </w:tcBorders>
          </w:tcPr>
          <w:p w:rsidR="008C4610" w:rsidRPr="00723694" w:rsidRDefault="008C4610" w:rsidP="00D50A88">
            <w:pPr>
              <w:tabs>
                <w:tab w:val="left" w:pos="233"/>
              </w:tabs>
              <w:jc w:val="both"/>
              <w:rPr>
                <w:rFonts w:ascii="Calibri" w:eastAsia="Calibri" w:hAnsi="Calibri" w:cs="Calibri"/>
                <w:color w:val="000000"/>
              </w:rPr>
            </w:pPr>
          </w:p>
        </w:tc>
        <w:tc>
          <w:tcPr>
            <w:tcW w:w="816" w:type="pct"/>
            <w:tcBorders>
              <w:top w:val="single" w:sz="4" w:space="0" w:color="000000"/>
              <w:left w:val="single" w:sz="4" w:space="0" w:color="auto"/>
              <w:bottom w:val="single" w:sz="4" w:space="0" w:color="000000"/>
              <w:right w:val="single" w:sz="4" w:space="0" w:color="000000"/>
            </w:tcBorders>
          </w:tcPr>
          <w:p w:rsidR="008C4610" w:rsidRPr="00723694" w:rsidRDefault="008C4610" w:rsidP="00D50A88">
            <w:pPr>
              <w:tabs>
                <w:tab w:val="left" w:pos="232"/>
              </w:tabs>
              <w:ind w:right="7"/>
              <w:jc w:val="both"/>
              <w:rPr>
                <w:rFonts w:ascii="Calibri" w:eastAsia="Calibri" w:hAnsi="Calibri" w:cs="Calibri"/>
                <w:color w:val="00000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Pr="00EB62BB" w:rsidRDefault="008C4610" w:rsidP="00D50A88">
            <w:pPr>
              <w:pStyle w:val="Sinespaciado"/>
              <w:jc w:val="center"/>
              <w:rPr>
                <w:rFonts w:cs="Arial"/>
                <w:sz w:val="20"/>
                <w:szCs w:val="20"/>
              </w:rPr>
            </w:pPr>
            <w:r>
              <w:rPr>
                <w:rFonts w:cs="Arial"/>
                <w:sz w:val="20"/>
                <w:szCs w:val="20"/>
              </w:rPr>
              <w:t>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11</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12</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13</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14</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15</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16</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17</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18</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19</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20</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r w:rsidR="008C4610" w:rsidTr="008C4610">
        <w:tc>
          <w:tcPr>
            <w:tcW w:w="246" w:type="pct"/>
            <w:vAlign w:val="center"/>
          </w:tcPr>
          <w:p w:rsidR="008C4610" w:rsidRDefault="008C4610" w:rsidP="00D50A88">
            <w:pPr>
              <w:pStyle w:val="Sinespaciado"/>
              <w:jc w:val="center"/>
              <w:rPr>
                <w:rFonts w:cs="Arial"/>
                <w:sz w:val="20"/>
                <w:szCs w:val="20"/>
              </w:rPr>
            </w:pPr>
            <w:r>
              <w:rPr>
                <w:rFonts w:cs="Arial"/>
                <w:sz w:val="20"/>
                <w:szCs w:val="20"/>
              </w:rPr>
              <w:t>TOTAL</w:t>
            </w:r>
          </w:p>
        </w:tc>
        <w:tc>
          <w:tcPr>
            <w:tcW w:w="678" w:type="pct"/>
            <w:vAlign w:val="center"/>
          </w:tcPr>
          <w:p w:rsidR="008C4610" w:rsidRPr="00EB62BB" w:rsidRDefault="008C4610" w:rsidP="00D50A88">
            <w:pPr>
              <w:pStyle w:val="Sinespaciado"/>
              <w:jc w:val="center"/>
              <w:rPr>
                <w:rFonts w:cs="Arial"/>
                <w:sz w:val="20"/>
                <w:szCs w:val="20"/>
              </w:rPr>
            </w:pPr>
          </w:p>
        </w:tc>
        <w:tc>
          <w:tcPr>
            <w:tcW w:w="277" w:type="pct"/>
            <w:vAlign w:val="center"/>
          </w:tcPr>
          <w:p w:rsidR="008C4610" w:rsidRPr="00EB62BB" w:rsidRDefault="008C4610" w:rsidP="00D50A88">
            <w:pPr>
              <w:pStyle w:val="Sinespaciado"/>
              <w:jc w:val="center"/>
              <w:rPr>
                <w:rFonts w:cs="Arial"/>
                <w:sz w:val="20"/>
                <w:szCs w:val="20"/>
              </w:rPr>
            </w:pPr>
          </w:p>
        </w:tc>
        <w:tc>
          <w:tcPr>
            <w:tcW w:w="122" w:type="pct"/>
            <w:vAlign w:val="center"/>
          </w:tcPr>
          <w:p w:rsidR="008C4610" w:rsidRPr="00EB62BB" w:rsidRDefault="008C4610" w:rsidP="00D50A88">
            <w:pPr>
              <w:pStyle w:val="Sinespaciado"/>
              <w:jc w:val="center"/>
              <w:rPr>
                <w:rFonts w:cs="Arial"/>
                <w:sz w:val="20"/>
                <w:szCs w:val="20"/>
              </w:rPr>
            </w:pPr>
          </w:p>
        </w:tc>
        <w:tc>
          <w:tcPr>
            <w:tcW w:w="125" w:type="pct"/>
            <w:vAlign w:val="center"/>
          </w:tcPr>
          <w:p w:rsidR="008C4610" w:rsidRPr="00EB62BB" w:rsidRDefault="008C4610" w:rsidP="00D50A88">
            <w:pPr>
              <w:pStyle w:val="Sinespaciado"/>
              <w:jc w:val="center"/>
              <w:rPr>
                <w:rFonts w:cs="Arial"/>
                <w:sz w:val="20"/>
                <w:szCs w:val="20"/>
              </w:rPr>
            </w:pPr>
          </w:p>
        </w:tc>
        <w:tc>
          <w:tcPr>
            <w:tcW w:w="128" w:type="pct"/>
            <w:vAlign w:val="center"/>
          </w:tcPr>
          <w:p w:rsidR="008C4610" w:rsidRPr="00EB62BB" w:rsidRDefault="008C4610" w:rsidP="00D50A88">
            <w:pPr>
              <w:pStyle w:val="Sinespaciado"/>
              <w:jc w:val="center"/>
              <w:rPr>
                <w:rFonts w:cs="Arial"/>
                <w:sz w:val="20"/>
                <w:szCs w:val="20"/>
              </w:rPr>
            </w:pPr>
          </w:p>
        </w:tc>
        <w:tc>
          <w:tcPr>
            <w:tcW w:w="178" w:type="pct"/>
            <w:vAlign w:val="center"/>
          </w:tcPr>
          <w:p w:rsidR="008C4610" w:rsidRPr="00EB62BB" w:rsidRDefault="008C4610" w:rsidP="00D50A88">
            <w:pPr>
              <w:pStyle w:val="Sinespaciado"/>
              <w:jc w:val="center"/>
              <w:rPr>
                <w:rFonts w:cs="Arial"/>
                <w:sz w:val="20"/>
                <w:szCs w:val="20"/>
              </w:rPr>
            </w:pPr>
          </w:p>
        </w:tc>
        <w:tc>
          <w:tcPr>
            <w:tcW w:w="166" w:type="pct"/>
          </w:tcPr>
          <w:p w:rsidR="008C4610" w:rsidRPr="00EB62BB" w:rsidRDefault="008C4610" w:rsidP="00D50A88">
            <w:pPr>
              <w:pStyle w:val="Sinespaciado"/>
              <w:jc w:val="center"/>
              <w:rPr>
                <w:rFonts w:cs="Arial"/>
                <w:sz w:val="20"/>
                <w:szCs w:val="20"/>
              </w:rPr>
            </w:pPr>
          </w:p>
        </w:tc>
        <w:tc>
          <w:tcPr>
            <w:tcW w:w="1432" w:type="pct"/>
            <w:vAlign w:val="center"/>
          </w:tcPr>
          <w:p w:rsidR="008C4610" w:rsidRPr="00EB62BB" w:rsidRDefault="008C4610" w:rsidP="00D50A88">
            <w:pPr>
              <w:pStyle w:val="Sinespaciado"/>
              <w:jc w:val="center"/>
              <w:rPr>
                <w:rFonts w:cs="Arial"/>
                <w:sz w:val="20"/>
                <w:szCs w:val="20"/>
              </w:rPr>
            </w:pPr>
          </w:p>
        </w:tc>
        <w:tc>
          <w:tcPr>
            <w:tcW w:w="816" w:type="pct"/>
            <w:vAlign w:val="center"/>
          </w:tcPr>
          <w:p w:rsidR="008C4610" w:rsidRPr="00EB62BB" w:rsidRDefault="008C4610" w:rsidP="00D50A88">
            <w:pPr>
              <w:pStyle w:val="Sinespaciado"/>
              <w:jc w:val="center"/>
              <w:rPr>
                <w:rFonts w:cs="Arial"/>
                <w:sz w:val="20"/>
                <w:szCs w:val="20"/>
              </w:rPr>
            </w:pPr>
          </w:p>
        </w:tc>
        <w:tc>
          <w:tcPr>
            <w:tcW w:w="832" w:type="pct"/>
            <w:vAlign w:val="center"/>
          </w:tcPr>
          <w:p w:rsidR="008C4610" w:rsidRPr="00EB62BB" w:rsidRDefault="008C4610" w:rsidP="00D50A88">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B45AC7">
      <w:pPr>
        <w:pStyle w:val="Sinespaciado"/>
        <w:numPr>
          <w:ilvl w:val="1"/>
          <w:numId w:val="1"/>
        </w:numPr>
        <w:jc w:val="both"/>
        <w:outlineLvl w:val="1"/>
      </w:pPr>
      <w:bookmarkStart w:id="7" w:name="_Toc26206130"/>
      <w:r w:rsidRPr="00A6605A">
        <w:t xml:space="preserve">Competencia: </w:t>
      </w:r>
      <w:r w:rsidR="00B45AC7" w:rsidRPr="00B45AC7">
        <w:t>“CONSTRUYE INTERPRETACIONES HISTÓRICAS”</w:t>
      </w:r>
      <w:bookmarkEnd w:id="7"/>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25446C">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w:t>
            </w:r>
            <w:r w:rsidR="00B00B05">
              <w:rPr>
                <w:b/>
                <w:color w:val="FFFFFF" w:themeColor="background1"/>
              </w:rPr>
              <w:t xml:space="preserve">V </w:t>
            </w:r>
            <w:r>
              <w:rPr>
                <w:b/>
                <w:color w:val="FFFFFF" w:themeColor="background1"/>
              </w:rPr>
              <w:t>CICLO</w:t>
            </w:r>
          </w:p>
        </w:tc>
        <w:tc>
          <w:tcPr>
            <w:tcW w:w="3782" w:type="pct"/>
          </w:tcPr>
          <w:p w:rsidR="00AF6C0F" w:rsidRDefault="00B00B05" w:rsidP="00FA4AF5">
            <w:pPr>
              <w:pStyle w:val="Sinespaciado"/>
              <w:spacing w:line="168" w:lineRule="auto"/>
              <w:jc w:val="both"/>
            </w:pPr>
            <w:r w:rsidRPr="00723694">
              <w:rPr>
                <w:rFonts w:ascii="Calibri" w:eastAsia="Calibri" w:hAnsi="Calibri" w:cs="Calibri"/>
                <w:color w:val="000000"/>
                <w:szCs w:val="18"/>
              </w:rPr>
              <w:t>Construye interpretaciones históricas en las que narra hechos y procesos relacionados a la historia de su región, en los que incorpora más de una dimensión y reconoce diversas causas y consecuencias. Utiliza información de diversas fuentes a partir de identificar las más pertinentes para responder sus preguntas. Organiza secuencias para comprender cambios ocurridos a través del tiempo, aplicando términos relacionados al tiempo</w:t>
            </w:r>
            <w:r w:rsidRPr="00723694">
              <w:rPr>
                <w:rFonts w:ascii="Calibri" w:eastAsia="Calibri" w:hAnsi="Calibri" w:cs="Calibri"/>
                <w:b/>
                <w:color w:val="000000"/>
                <w:sz w:val="20"/>
                <w:szCs w:val="18"/>
              </w:rPr>
              <w:t>.</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1780"/>
        <w:gridCol w:w="2124"/>
        <w:gridCol w:w="2841"/>
        <w:gridCol w:w="4278"/>
        <w:gridCol w:w="4103"/>
      </w:tblGrid>
      <w:tr w:rsidR="00421368" w:rsidTr="00337CD2">
        <w:trPr>
          <w:trHeight w:val="64"/>
          <w:tblHeader/>
        </w:trPr>
        <w:tc>
          <w:tcPr>
            <w:tcW w:w="0" w:type="auto"/>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337CD2">
        <w:trPr>
          <w:trHeight w:val="64"/>
          <w:tblHeader/>
        </w:trPr>
        <w:tc>
          <w:tcPr>
            <w:tcW w:w="0" w:type="auto"/>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vAlign w:val="center"/>
          </w:tcPr>
          <w:p w:rsidR="00421368" w:rsidRPr="00F36AD8" w:rsidRDefault="00421368" w:rsidP="007567FE">
            <w:pPr>
              <w:pStyle w:val="Sinespaciado"/>
              <w:jc w:val="center"/>
              <w:rPr>
                <w:rFonts w:cs="Arial"/>
                <w:b/>
                <w:color w:val="FFFFFF" w:themeColor="background1"/>
              </w:rPr>
            </w:pPr>
            <w:r>
              <w:rPr>
                <w:rFonts w:cs="Arial"/>
                <w:b/>
                <w:color w:val="FFFFFF" w:themeColor="background1"/>
              </w:rPr>
              <w:t>NIVEL DESTACADO</w:t>
            </w:r>
          </w:p>
        </w:tc>
      </w:tr>
      <w:tr w:rsidR="00421368" w:rsidTr="00337CD2">
        <w:tc>
          <w:tcPr>
            <w:tcW w:w="0" w:type="auto"/>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0B05">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0B05">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0B05">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B00B05" w:rsidTr="00337CD2">
        <w:tc>
          <w:tcPr>
            <w:tcW w:w="0" w:type="auto"/>
            <w:tcBorders>
              <w:left w:val="single" w:sz="4" w:space="0" w:color="auto"/>
            </w:tcBorders>
          </w:tcPr>
          <w:p w:rsidR="00B00B05" w:rsidRPr="00EB62BB" w:rsidRDefault="00B00B05" w:rsidP="00B00B05">
            <w:pPr>
              <w:pStyle w:val="Sinespaciado"/>
              <w:spacing w:line="192" w:lineRule="auto"/>
              <w:rPr>
                <w:rFonts w:cs="Arial"/>
                <w:sz w:val="20"/>
                <w:szCs w:val="20"/>
              </w:rPr>
            </w:pPr>
            <w:r w:rsidRPr="007567FE">
              <w:rPr>
                <w:rFonts w:cs="Arial"/>
                <w:sz w:val="20"/>
                <w:szCs w:val="20"/>
              </w:rPr>
              <w:t>Elabora explicaciones sobre procesos históricos.</w:t>
            </w:r>
          </w:p>
        </w:tc>
        <w:tc>
          <w:tcPr>
            <w:tcW w:w="0" w:type="auto"/>
          </w:tcPr>
          <w:p w:rsidR="00B00B05" w:rsidRPr="005C32B6" w:rsidRDefault="00B00B05" w:rsidP="00B00B05">
            <w:pPr>
              <w:jc w:val="both"/>
              <w:rPr>
                <w:rFonts w:ascii="Calibri" w:eastAsia="Calibri" w:hAnsi="Calibri" w:cs="Times New Roman"/>
              </w:rPr>
            </w:pPr>
            <w:r w:rsidRPr="005C32B6">
              <w:rPr>
                <w:rFonts w:ascii="Calibri" w:eastAsia="Calibri" w:hAnsi="Calibri" w:cs="Times New Roman"/>
              </w:rPr>
              <w:t>Obtiene información acerca del proceso del poblamiento americano</w:t>
            </w:r>
            <w:r w:rsidR="00691623" w:rsidRPr="005C32B6">
              <w:rPr>
                <w:rFonts w:ascii="Calibri" w:eastAsia="Calibri" w:hAnsi="Calibri" w:cs="Times New Roman"/>
              </w:rPr>
              <w:t>.</w:t>
            </w:r>
            <w:r w:rsidRPr="005C32B6">
              <w:rPr>
                <w:rFonts w:ascii="Calibri" w:eastAsia="Calibri" w:hAnsi="Calibri" w:cs="Times New Roman"/>
              </w:rPr>
              <w:t xml:space="preserve"> </w:t>
            </w:r>
          </w:p>
        </w:tc>
        <w:tc>
          <w:tcPr>
            <w:tcW w:w="0" w:type="auto"/>
          </w:tcPr>
          <w:p w:rsidR="00B00B05" w:rsidRPr="005C32B6" w:rsidRDefault="00B00B05" w:rsidP="00B00B05">
            <w:pPr>
              <w:jc w:val="both"/>
              <w:rPr>
                <w:rFonts w:ascii="Calibri" w:eastAsia="Calibri" w:hAnsi="Calibri" w:cs="Times New Roman"/>
              </w:rPr>
            </w:pPr>
            <w:r w:rsidRPr="005C32B6">
              <w:rPr>
                <w:rFonts w:ascii="Calibri" w:eastAsia="Calibri" w:hAnsi="Calibri" w:cs="Times New Roman"/>
              </w:rPr>
              <w:t>Obtiene información acerca del proceso del poblamiento americano y de las primeras bandas a las primeras aldeas en el Perú, en textos cortos</w:t>
            </w:r>
            <w:r w:rsidR="00691623" w:rsidRPr="005C32B6">
              <w:rPr>
                <w:rFonts w:ascii="Calibri" w:eastAsia="Calibri" w:hAnsi="Calibri" w:cs="Times New Roman"/>
              </w:rPr>
              <w:t>.</w:t>
            </w:r>
          </w:p>
        </w:tc>
        <w:tc>
          <w:tcPr>
            <w:tcW w:w="0" w:type="auto"/>
          </w:tcPr>
          <w:p w:rsidR="00B00B05" w:rsidRPr="00723694" w:rsidRDefault="00B00B05" w:rsidP="00B00B05">
            <w:pPr>
              <w:jc w:val="both"/>
              <w:rPr>
                <w:rFonts w:ascii="Calibri" w:eastAsia="Calibri" w:hAnsi="Calibri" w:cs="Times New Roman"/>
              </w:rPr>
            </w:pPr>
            <w:r w:rsidRPr="00723694">
              <w:rPr>
                <w:rFonts w:ascii="Calibri" w:eastAsia="Calibri" w:hAnsi="Calibri" w:cs="Times New Roman"/>
              </w:rPr>
              <w:t>Obtiene información acerca del proceso del poblamiento americano y de las primeras bandas a las primeras aldeas en el Perú, en textos cortos, así como en edificios antiguos o conjuntos arqueológicos de la localidad.</w:t>
            </w:r>
          </w:p>
        </w:tc>
        <w:tc>
          <w:tcPr>
            <w:tcW w:w="0" w:type="auto"/>
          </w:tcPr>
          <w:p w:rsidR="00B00B05" w:rsidRPr="00723694" w:rsidRDefault="00B00B05" w:rsidP="00B00B05">
            <w:pPr>
              <w:jc w:val="both"/>
              <w:rPr>
                <w:rFonts w:ascii="Calibri" w:eastAsia="Calibri" w:hAnsi="Calibri" w:cs="Times New Roman"/>
              </w:rPr>
            </w:pPr>
            <w:r w:rsidRPr="00723694">
              <w:rPr>
                <w:rFonts w:ascii="Calibri" w:eastAsia="Calibri" w:hAnsi="Calibri" w:cs="Times New Roman"/>
              </w:rPr>
              <w:t>Identifica fuentes pertinentes que contengan la información que necesita para responder preguntas relacionadas con las principales sociedades prehispánicas y la Conquista.</w:t>
            </w:r>
          </w:p>
        </w:tc>
      </w:tr>
      <w:tr w:rsidR="00691623" w:rsidTr="00337CD2">
        <w:tc>
          <w:tcPr>
            <w:tcW w:w="0" w:type="auto"/>
            <w:tcBorders>
              <w:left w:val="single" w:sz="4" w:space="0" w:color="auto"/>
            </w:tcBorders>
          </w:tcPr>
          <w:p w:rsidR="00691623" w:rsidRPr="00EB62BB" w:rsidRDefault="00691623" w:rsidP="00691623">
            <w:pPr>
              <w:pStyle w:val="Sinespaciado"/>
              <w:spacing w:line="192" w:lineRule="auto"/>
              <w:rPr>
                <w:rFonts w:cs="Arial"/>
                <w:sz w:val="20"/>
                <w:szCs w:val="20"/>
              </w:rPr>
            </w:pPr>
            <w:r w:rsidRPr="007567FE">
              <w:rPr>
                <w:rFonts w:cs="Arial"/>
                <w:sz w:val="20"/>
                <w:szCs w:val="20"/>
              </w:rPr>
              <w:t>Comprende el tiempo histórico.</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Explica la importancia de fuentes históricas, como textos</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Explica la importancia de fuentes históricas, como textos, edificios antiguos o conjuntos arqueológicos de la localidad</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Explica la importancia de fuentes históricas, como textos, edificios antiguos o conjuntos arqueológicos de la localidad; identifica al autor o colectivo humano que las produjo.</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Obtiene información sobre hechos concretos en fuentes de divulgación y difusión histórica (enciclopedias, páginas webs, libros de texto, videos, etc.), y la utiliza para responder preguntas con relación a las principales sociedades andinas, preincas e incas, y la Conquista.</w:t>
            </w:r>
          </w:p>
        </w:tc>
      </w:tr>
      <w:tr w:rsidR="00691623" w:rsidTr="00337CD2">
        <w:tc>
          <w:tcPr>
            <w:tcW w:w="0" w:type="auto"/>
            <w:tcBorders>
              <w:left w:val="single" w:sz="4" w:space="0" w:color="auto"/>
            </w:tcBorders>
          </w:tcPr>
          <w:p w:rsidR="00691623" w:rsidRPr="00EB62BB" w:rsidRDefault="00691623" w:rsidP="00691623">
            <w:pPr>
              <w:pStyle w:val="Sinespaciado"/>
              <w:spacing w:line="192" w:lineRule="auto"/>
              <w:rPr>
                <w:rFonts w:cs="Arial"/>
                <w:sz w:val="20"/>
                <w:szCs w:val="20"/>
              </w:rPr>
            </w:pPr>
            <w:r w:rsidRPr="007567FE">
              <w:rPr>
                <w:rFonts w:cs="Arial"/>
                <w:sz w:val="20"/>
                <w:szCs w:val="20"/>
              </w:rPr>
              <w:t>Interpreta críticamente fuentes diversas.</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Secuencia imágenes, objetos o hechos utilizando categorías temporales (antes, ahora y después</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Secuencia imágenes, objetos o hechos utilizando categorías temporales (antes, ahora y después; años, décadas y siglos)</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 xml:space="preserve">Secuencia imágenes, objetos o hechos utilizando categorías temporales (antes, ahora y después; años, décadas y siglos); describe algunas características que muestran los cambios en diversos aspectos de la vida cotidiana y de la historia del poblamiento americano hasta el proceso de sedentarización. </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Secuencia imágenes, objetos o hechos, y describe algunas características que muestran los cambios en diversos aspectos de la vida cotidiana y de las grandes etapas convencionales de la historia del Perú utilizando categorías temporales (años, décadas y siglos).</w:t>
            </w:r>
          </w:p>
        </w:tc>
      </w:tr>
      <w:tr w:rsidR="00691623" w:rsidTr="00337CD2">
        <w:tc>
          <w:tcPr>
            <w:tcW w:w="0" w:type="auto"/>
            <w:tcBorders>
              <w:left w:val="single" w:sz="4" w:space="0" w:color="auto"/>
            </w:tcBorders>
          </w:tcPr>
          <w:p w:rsidR="00691623" w:rsidRPr="007567FE" w:rsidRDefault="00691623" w:rsidP="00691623">
            <w:pPr>
              <w:pStyle w:val="Sinespaciado"/>
              <w:spacing w:line="192" w:lineRule="auto"/>
              <w:rPr>
                <w:rFonts w:cs="Arial"/>
                <w:sz w:val="20"/>
                <w:szCs w:val="20"/>
              </w:rPr>
            </w:pP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Narra procesos históricos, como el poblamiento americano</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Narra procesos históricos, como el poblamiento americano y el de la sedentarización</w:t>
            </w:r>
            <w:r w:rsidR="005C32B6">
              <w:rPr>
                <w:rFonts w:ascii="Calibri" w:eastAsia="Calibri" w:hAnsi="Calibri" w:cs="Times New Roman"/>
              </w:rPr>
              <w:t>.</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Narra procesos históricos, como el poblamiento americano y el de la sedentarización; reconoce más de una causa y algunas consecuencias.</w:t>
            </w:r>
          </w:p>
        </w:tc>
        <w:tc>
          <w:tcPr>
            <w:tcW w:w="0" w:type="auto"/>
          </w:tcPr>
          <w:p w:rsidR="00691623" w:rsidRPr="00723694" w:rsidRDefault="00691623" w:rsidP="00691623">
            <w:pPr>
              <w:jc w:val="both"/>
              <w:rPr>
                <w:rFonts w:ascii="Calibri" w:eastAsia="Calibri" w:hAnsi="Calibri" w:cs="Times New Roman"/>
              </w:rPr>
            </w:pPr>
            <w:r w:rsidRPr="00723694">
              <w:rPr>
                <w:rFonts w:ascii="Calibri" w:eastAsia="Calibri" w:hAnsi="Calibri" w:cs="Times New Roman"/>
              </w:rPr>
              <w:t>Explica hechos o procesos históricos claves de su región, de las principales sociedades andinas, preíncas e incas, y la Conquista; reconoce las causas que los originaron y sus consecuencias teniendo en cuenta más de una dimensión (política, económica, ambiental, social, cultural, entre otras).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E81DC7" w:rsidTr="00E81DC7">
        <w:trPr>
          <w:tblHeader/>
        </w:trPr>
        <w:tc>
          <w:tcPr>
            <w:tcW w:w="24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18" w:type="pct"/>
            <w:gridSpan w:val="5"/>
            <w:shd w:val="clear" w:color="auto" w:fill="002060"/>
            <w:vAlign w:val="center"/>
          </w:tcPr>
          <w:p w:rsidR="00E81DC7" w:rsidRDefault="00E81DC7" w:rsidP="00F2220F">
            <w:pPr>
              <w:pStyle w:val="Sinespaciado"/>
              <w:jc w:val="center"/>
              <w:rPr>
                <w:rFonts w:cs="Arial"/>
                <w:b/>
                <w:color w:val="FFFFFF" w:themeColor="background1"/>
                <w:sz w:val="20"/>
                <w:szCs w:val="20"/>
              </w:rPr>
            </w:pPr>
            <w:r>
              <w:rPr>
                <w:rFonts w:cs="Arial"/>
                <w:b/>
                <w:sz w:val="20"/>
                <w:szCs w:val="20"/>
              </w:rPr>
              <w:t>NIVELES DE LOGRO</w:t>
            </w:r>
          </w:p>
        </w:tc>
        <w:tc>
          <w:tcPr>
            <w:tcW w:w="3034" w:type="pct"/>
            <w:gridSpan w:val="3"/>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81DC7" w:rsidTr="00E81DC7">
        <w:trPr>
          <w:tblHeader/>
        </w:trPr>
        <w:tc>
          <w:tcPr>
            <w:tcW w:w="24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726"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277" w:type="pct"/>
            <w:vMerge/>
            <w:shd w:val="clear" w:color="auto" w:fill="002060"/>
            <w:vAlign w:val="center"/>
          </w:tcPr>
          <w:p w:rsidR="00E81DC7" w:rsidRPr="00525A88" w:rsidRDefault="00E81DC7" w:rsidP="00F2220F">
            <w:pPr>
              <w:pStyle w:val="Sinespaciado"/>
              <w:jc w:val="center"/>
              <w:rPr>
                <w:rFonts w:cs="Arial"/>
                <w:b/>
                <w:sz w:val="20"/>
                <w:szCs w:val="20"/>
              </w:rPr>
            </w:pPr>
          </w:p>
        </w:tc>
        <w:tc>
          <w:tcPr>
            <w:tcW w:w="108"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E81DC7" w:rsidRPr="00525A88" w:rsidRDefault="00E81DC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E81DC7" w:rsidRPr="00525A88" w:rsidRDefault="00E81DC7"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400"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E81DC7" w:rsidRPr="00525A88" w:rsidRDefault="00E81DC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81DC7" w:rsidTr="00E81DC7">
        <w:tc>
          <w:tcPr>
            <w:tcW w:w="246" w:type="pct"/>
            <w:vAlign w:val="center"/>
          </w:tcPr>
          <w:p w:rsidR="00E81DC7" w:rsidRPr="00EB62BB" w:rsidRDefault="00E81DC7" w:rsidP="00F2220F">
            <w:pPr>
              <w:pStyle w:val="Sinespaciado"/>
              <w:jc w:val="center"/>
              <w:rPr>
                <w:rFonts w:cs="Arial"/>
                <w:sz w:val="20"/>
                <w:szCs w:val="20"/>
              </w:rPr>
            </w:pPr>
            <w:r>
              <w:rPr>
                <w:rFonts w:cs="Arial"/>
                <w:sz w:val="20"/>
                <w:szCs w:val="20"/>
              </w:rPr>
              <w:t>1</w:t>
            </w:r>
          </w:p>
        </w:tc>
        <w:tc>
          <w:tcPr>
            <w:tcW w:w="726" w:type="pct"/>
            <w:vAlign w:val="center"/>
          </w:tcPr>
          <w:p w:rsidR="00E81DC7" w:rsidRPr="00EB62BB" w:rsidRDefault="00E81DC7" w:rsidP="00F2220F">
            <w:pPr>
              <w:pStyle w:val="Sinespaciado"/>
              <w:jc w:val="center"/>
              <w:rPr>
                <w:rFonts w:cs="Arial"/>
                <w:sz w:val="20"/>
                <w:szCs w:val="20"/>
              </w:rPr>
            </w:pPr>
          </w:p>
        </w:tc>
        <w:tc>
          <w:tcPr>
            <w:tcW w:w="277"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08" w:type="pct"/>
            <w:vAlign w:val="center"/>
          </w:tcPr>
          <w:p w:rsidR="00E81DC7" w:rsidRPr="00EB62BB" w:rsidRDefault="00E81DC7" w:rsidP="00F2220F">
            <w:pPr>
              <w:pStyle w:val="Sinespaciado"/>
              <w:jc w:val="center"/>
              <w:rPr>
                <w:rFonts w:cs="Arial"/>
                <w:sz w:val="20"/>
                <w:szCs w:val="20"/>
              </w:rPr>
            </w:pPr>
            <w:r>
              <w:rPr>
                <w:rFonts w:cs="Arial"/>
                <w:sz w:val="20"/>
                <w:szCs w:val="20"/>
              </w:rPr>
              <w:t>b</w:t>
            </w:r>
          </w:p>
        </w:tc>
        <w:tc>
          <w:tcPr>
            <w:tcW w:w="141" w:type="pct"/>
            <w:vAlign w:val="center"/>
          </w:tcPr>
          <w:p w:rsidR="00E81DC7" w:rsidRPr="00EB62BB" w:rsidRDefault="00E81DC7" w:rsidP="00F2220F">
            <w:pPr>
              <w:pStyle w:val="Sinespaciado"/>
              <w:jc w:val="center"/>
              <w:rPr>
                <w:rFonts w:cs="Arial"/>
                <w:sz w:val="20"/>
                <w:szCs w:val="20"/>
              </w:rPr>
            </w:pPr>
            <w:r>
              <w:rPr>
                <w:rFonts w:cs="Arial"/>
                <w:sz w:val="20"/>
                <w:szCs w:val="20"/>
              </w:rPr>
              <w:t>c</w:t>
            </w:r>
          </w:p>
        </w:tc>
        <w:tc>
          <w:tcPr>
            <w:tcW w:w="114" w:type="pct"/>
            <w:vAlign w:val="center"/>
          </w:tcPr>
          <w:p w:rsidR="00E81DC7" w:rsidRPr="00EB62BB" w:rsidRDefault="00E81DC7" w:rsidP="00F2220F">
            <w:pPr>
              <w:pStyle w:val="Sinespaciado"/>
              <w:jc w:val="center"/>
              <w:rPr>
                <w:rFonts w:cs="Arial"/>
                <w:sz w:val="20"/>
                <w:szCs w:val="20"/>
              </w:rPr>
            </w:pPr>
          </w:p>
        </w:tc>
        <w:tc>
          <w:tcPr>
            <w:tcW w:w="172" w:type="pct"/>
            <w:vAlign w:val="center"/>
          </w:tcPr>
          <w:p w:rsidR="00E81DC7" w:rsidRPr="00EB62BB" w:rsidRDefault="00E81DC7" w:rsidP="00F2220F">
            <w:pPr>
              <w:pStyle w:val="Sinespaciado"/>
              <w:jc w:val="center"/>
              <w:rPr>
                <w:rFonts w:cs="Arial"/>
                <w:sz w:val="20"/>
                <w:szCs w:val="20"/>
              </w:rPr>
            </w:pPr>
          </w:p>
        </w:tc>
        <w:tc>
          <w:tcPr>
            <w:tcW w:w="182" w:type="pct"/>
          </w:tcPr>
          <w:p w:rsidR="00E81DC7" w:rsidRPr="00EB62BB" w:rsidRDefault="00E81DC7" w:rsidP="00F2220F">
            <w:pPr>
              <w:pStyle w:val="Sinespaciado"/>
              <w:jc w:val="center"/>
              <w:rPr>
                <w:rFonts w:cs="Arial"/>
                <w:sz w:val="20"/>
                <w:szCs w:val="20"/>
              </w:rPr>
            </w:pPr>
          </w:p>
        </w:tc>
        <w:tc>
          <w:tcPr>
            <w:tcW w:w="1400" w:type="pct"/>
            <w:vAlign w:val="center"/>
          </w:tcPr>
          <w:p w:rsidR="00E81DC7" w:rsidRPr="00EB62BB" w:rsidRDefault="00E81DC7" w:rsidP="00F2220F">
            <w:pPr>
              <w:pStyle w:val="Sinespaciado"/>
              <w:jc w:val="center"/>
              <w:rPr>
                <w:rFonts w:cs="Arial"/>
                <w:sz w:val="20"/>
                <w:szCs w:val="20"/>
              </w:rPr>
            </w:pPr>
          </w:p>
        </w:tc>
        <w:tc>
          <w:tcPr>
            <w:tcW w:w="809" w:type="pct"/>
            <w:vAlign w:val="center"/>
          </w:tcPr>
          <w:p w:rsidR="00E81DC7" w:rsidRPr="00EB62BB" w:rsidRDefault="00E81DC7" w:rsidP="00F2220F">
            <w:pPr>
              <w:pStyle w:val="Sinespaciado"/>
              <w:jc w:val="center"/>
              <w:rPr>
                <w:rFonts w:cs="Arial"/>
                <w:sz w:val="20"/>
                <w:szCs w:val="20"/>
              </w:rPr>
            </w:pPr>
          </w:p>
        </w:tc>
        <w:tc>
          <w:tcPr>
            <w:tcW w:w="825" w:type="pct"/>
            <w:vAlign w:val="center"/>
          </w:tcPr>
          <w:p w:rsidR="00E81DC7" w:rsidRPr="00EB62BB" w:rsidRDefault="00E81DC7" w:rsidP="00F2220F">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Pr="00EB62BB" w:rsidRDefault="00E81DC7" w:rsidP="00DF0BE3">
            <w:pPr>
              <w:pStyle w:val="Sinespaciado"/>
              <w:jc w:val="center"/>
              <w:rPr>
                <w:rFonts w:cs="Arial"/>
                <w:sz w:val="20"/>
                <w:szCs w:val="20"/>
              </w:rPr>
            </w:pPr>
            <w:r>
              <w:rPr>
                <w:rFonts w:cs="Arial"/>
                <w:sz w:val="20"/>
                <w:szCs w:val="20"/>
              </w:rPr>
              <w:t>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Borders>
              <w:right w:val="single" w:sz="4" w:space="0" w:color="000000"/>
            </w:tcBorders>
          </w:tcPr>
          <w:p w:rsidR="00E81DC7" w:rsidRPr="00723694" w:rsidRDefault="00E81DC7" w:rsidP="00DF0BE3">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E81DC7" w:rsidRPr="00723694" w:rsidRDefault="00E81DC7" w:rsidP="00DF0BE3">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E81DC7" w:rsidRPr="00723694" w:rsidRDefault="00E81DC7" w:rsidP="00DF0BE3">
            <w:pPr>
              <w:jc w:val="both"/>
              <w:rPr>
                <w:rFonts w:ascii="Calibri" w:eastAsia="Calibri" w:hAnsi="Calibri" w:cs="Times New Roman"/>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11</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12</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13</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14</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15</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16</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17</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18</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19</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20</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r w:rsidR="00E81DC7" w:rsidTr="00E81DC7">
        <w:tc>
          <w:tcPr>
            <w:tcW w:w="246" w:type="pct"/>
            <w:vAlign w:val="center"/>
          </w:tcPr>
          <w:p w:rsidR="00E81DC7" w:rsidRDefault="00E81DC7" w:rsidP="00DF0BE3">
            <w:pPr>
              <w:pStyle w:val="Sinespaciado"/>
              <w:jc w:val="center"/>
              <w:rPr>
                <w:rFonts w:cs="Arial"/>
                <w:sz w:val="20"/>
                <w:szCs w:val="20"/>
              </w:rPr>
            </w:pPr>
            <w:r>
              <w:rPr>
                <w:rFonts w:cs="Arial"/>
                <w:sz w:val="20"/>
                <w:szCs w:val="20"/>
              </w:rPr>
              <w:t>TOTAL</w:t>
            </w:r>
          </w:p>
        </w:tc>
        <w:tc>
          <w:tcPr>
            <w:tcW w:w="726" w:type="pct"/>
            <w:vAlign w:val="center"/>
          </w:tcPr>
          <w:p w:rsidR="00E81DC7" w:rsidRPr="00EB62BB" w:rsidRDefault="00E81DC7" w:rsidP="00DF0BE3">
            <w:pPr>
              <w:pStyle w:val="Sinespaciado"/>
              <w:jc w:val="center"/>
              <w:rPr>
                <w:rFonts w:cs="Arial"/>
                <w:sz w:val="20"/>
                <w:szCs w:val="20"/>
              </w:rPr>
            </w:pPr>
          </w:p>
        </w:tc>
        <w:tc>
          <w:tcPr>
            <w:tcW w:w="277" w:type="pct"/>
            <w:vAlign w:val="center"/>
          </w:tcPr>
          <w:p w:rsidR="00E81DC7" w:rsidRPr="00EB62BB" w:rsidRDefault="00E81DC7" w:rsidP="00DF0BE3">
            <w:pPr>
              <w:pStyle w:val="Sinespaciado"/>
              <w:jc w:val="center"/>
              <w:rPr>
                <w:rFonts w:cs="Arial"/>
                <w:sz w:val="20"/>
                <w:szCs w:val="20"/>
              </w:rPr>
            </w:pPr>
          </w:p>
        </w:tc>
        <w:tc>
          <w:tcPr>
            <w:tcW w:w="108" w:type="pct"/>
            <w:vAlign w:val="center"/>
          </w:tcPr>
          <w:p w:rsidR="00E81DC7" w:rsidRPr="00EB62BB" w:rsidRDefault="00E81DC7" w:rsidP="00DF0BE3">
            <w:pPr>
              <w:pStyle w:val="Sinespaciado"/>
              <w:jc w:val="center"/>
              <w:rPr>
                <w:rFonts w:cs="Arial"/>
                <w:sz w:val="20"/>
                <w:szCs w:val="20"/>
              </w:rPr>
            </w:pPr>
          </w:p>
        </w:tc>
        <w:tc>
          <w:tcPr>
            <w:tcW w:w="141" w:type="pct"/>
            <w:vAlign w:val="center"/>
          </w:tcPr>
          <w:p w:rsidR="00E81DC7" w:rsidRPr="00EB62BB" w:rsidRDefault="00E81DC7" w:rsidP="00DF0BE3">
            <w:pPr>
              <w:pStyle w:val="Sinespaciado"/>
              <w:jc w:val="center"/>
              <w:rPr>
                <w:rFonts w:cs="Arial"/>
                <w:sz w:val="20"/>
                <w:szCs w:val="20"/>
              </w:rPr>
            </w:pPr>
          </w:p>
        </w:tc>
        <w:tc>
          <w:tcPr>
            <w:tcW w:w="114" w:type="pct"/>
            <w:vAlign w:val="center"/>
          </w:tcPr>
          <w:p w:rsidR="00E81DC7" w:rsidRPr="00EB62BB" w:rsidRDefault="00E81DC7" w:rsidP="00DF0BE3">
            <w:pPr>
              <w:pStyle w:val="Sinespaciado"/>
              <w:jc w:val="center"/>
              <w:rPr>
                <w:rFonts w:cs="Arial"/>
                <w:sz w:val="20"/>
                <w:szCs w:val="20"/>
              </w:rPr>
            </w:pPr>
          </w:p>
        </w:tc>
        <w:tc>
          <w:tcPr>
            <w:tcW w:w="172" w:type="pct"/>
            <w:vAlign w:val="center"/>
          </w:tcPr>
          <w:p w:rsidR="00E81DC7" w:rsidRPr="00EB62BB" w:rsidRDefault="00E81DC7" w:rsidP="00DF0BE3">
            <w:pPr>
              <w:pStyle w:val="Sinespaciado"/>
              <w:jc w:val="center"/>
              <w:rPr>
                <w:rFonts w:cs="Arial"/>
                <w:sz w:val="20"/>
                <w:szCs w:val="20"/>
              </w:rPr>
            </w:pPr>
          </w:p>
        </w:tc>
        <w:tc>
          <w:tcPr>
            <w:tcW w:w="182" w:type="pct"/>
          </w:tcPr>
          <w:p w:rsidR="00E81DC7" w:rsidRPr="00EB62BB" w:rsidRDefault="00E81DC7" w:rsidP="00DF0BE3">
            <w:pPr>
              <w:pStyle w:val="Sinespaciado"/>
              <w:jc w:val="center"/>
              <w:rPr>
                <w:rFonts w:cs="Arial"/>
                <w:sz w:val="20"/>
                <w:szCs w:val="20"/>
              </w:rPr>
            </w:pPr>
          </w:p>
        </w:tc>
        <w:tc>
          <w:tcPr>
            <w:tcW w:w="1400" w:type="pct"/>
            <w:vAlign w:val="center"/>
          </w:tcPr>
          <w:p w:rsidR="00E81DC7" w:rsidRPr="00EB62BB" w:rsidRDefault="00E81DC7" w:rsidP="00DF0BE3">
            <w:pPr>
              <w:pStyle w:val="Sinespaciado"/>
              <w:jc w:val="center"/>
              <w:rPr>
                <w:rFonts w:cs="Arial"/>
                <w:sz w:val="20"/>
                <w:szCs w:val="20"/>
              </w:rPr>
            </w:pPr>
          </w:p>
        </w:tc>
        <w:tc>
          <w:tcPr>
            <w:tcW w:w="809" w:type="pct"/>
            <w:vAlign w:val="center"/>
          </w:tcPr>
          <w:p w:rsidR="00E81DC7" w:rsidRPr="00EB62BB" w:rsidRDefault="00E81DC7" w:rsidP="00DF0BE3">
            <w:pPr>
              <w:pStyle w:val="Sinespaciado"/>
              <w:jc w:val="center"/>
              <w:rPr>
                <w:rFonts w:cs="Arial"/>
                <w:sz w:val="20"/>
                <w:szCs w:val="20"/>
              </w:rPr>
            </w:pPr>
          </w:p>
        </w:tc>
        <w:tc>
          <w:tcPr>
            <w:tcW w:w="825" w:type="pct"/>
            <w:vAlign w:val="center"/>
          </w:tcPr>
          <w:p w:rsidR="00E81DC7" w:rsidRPr="00EB62BB" w:rsidRDefault="00E81DC7" w:rsidP="00DF0BE3">
            <w:pPr>
              <w:pStyle w:val="Sinespaciado"/>
              <w:jc w:val="center"/>
              <w:rPr>
                <w:rFonts w:cs="Arial"/>
                <w:sz w:val="20"/>
                <w:szCs w:val="20"/>
              </w:rPr>
            </w:pPr>
          </w:p>
        </w:tc>
      </w:tr>
    </w:tbl>
    <w:p w:rsidR="00AF6C0F" w:rsidRDefault="00AF6C0F">
      <w:r>
        <w:br w:type="page"/>
      </w:r>
    </w:p>
    <w:p w:rsidR="00AF6C0F" w:rsidRDefault="00AF6C0F" w:rsidP="00AF6C0F">
      <w:pPr>
        <w:pStyle w:val="Sinespaciado"/>
      </w:pPr>
    </w:p>
    <w:p w:rsidR="00AF6C0F" w:rsidRDefault="00AF6C0F" w:rsidP="009955FA">
      <w:pPr>
        <w:pStyle w:val="Sinespaciado"/>
        <w:numPr>
          <w:ilvl w:val="1"/>
          <w:numId w:val="1"/>
        </w:numPr>
        <w:jc w:val="both"/>
        <w:outlineLvl w:val="1"/>
      </w:pPr>
      <w:bookmarkStart w:id="8" w:name="_Toc26206131"/>
      <w:r w:rsidRPr="00A6605A">
        <w:t xml:space="preserve">Competencia: </w:t>
      </w:r>
      <w:r w:rsidR="009955FA" w:rsidRPr="009955FA">
        <w:t>“GESTIONA RESPONSABLEMENTE EL ESPACIO Y EL AMBIENTE”</w:t>
      </w:r>
      <w:bookmarkEnd w:id="8"/>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DC3CBF">
        <w:tc>
          <w:tcPr>
            <w:tcW w:w="1218" w:type="pct"/>
            <w:shd w:val="clear" w:color="auto" w:fill="002060"/>
            <w:vAlign w:val="center"/>
          </w:tcPr>
          <w:p w:rsidR="00AF6C0F" w:rsidRPr="009D4736" w:rsidRDefault="0084339B" w:rsidP="0084339B">
            <w:pPr>
              <w:pStyle w:val="Sinespaciado"/>
              <w:jc w:val="center"/>
              <w:rPr>
                <w:b/>
                <w:color w:val="FFFFFF" w:themeColor="background1"/>
              </w:rPr>
            </w:pPr>
            <w:r>
              <w:rPr>
                <w:b/>
                <w:color w:val="FFFFFF" w:themeColor="background1"/>
              </w:rPr>
              <w:t>ESTANDAR I</w:t>
            </w:r>
            <w:r w:rsidR="005C32B6">
              <w:rPr>
                <w:b/>
                <w:color w:val="FFFFFF" w:themeColor="background1"/>
              </w:rPr>
              <w:t>V</w:t>
            </w:r>
            <w:r>
              <w:rPr>
                <w:b/>
                <w:color w:val="FFFFFF" w:themeColor="background1"/>
              </w:rPr>
              <w:t xml:space="preserve"> CICLO</w:t>
            </w:r>
          </w:p>
        </w:tc>
        <w:tc>
          <w:tcPr>
            <w:tcW w:w="3782" w:type="pct"/>
          </w:tcPr>
          <w:p w:rsidR="00AF6C0F" w:rsidRDefault="005C32B6" w:rsidP="006569BE">
            <w:pPr>
              <w:pStyle w:val="Sinespaciado"/>
              <w:spacing w:line="192" w:lineRule="auto"/>
              <w:jc w:val="both"/>
            </w:pPr>
            <w:r w:rsidRPr="00723694">
              <w:rPr>
                <w:rFonts w:ascii="Calibri" w:eastAsia="Calibri" w:hAnsi="Calibri" w:cs="Calibri"/>
                <w:color w:val="000000"/>
              </w:rPr>
              <w:t>Gestiona responsablemente el espacio y ambiente al realizar actividades específicas para su cuidado a partir de reconocer las causas y consecuencias de los problemas ambientales. Reconoce cómo sus acciones cotidianas impactan en el ambiente, en el calentamiento global y en su bienestar, e identifica los lugares vulnerables y seguros de su escuela, frente a riesgos de desastres. Describe las características de los espacios geográficos y el ambiente de su localidad o región. Utiliza representaciones cartográficas sencillas, tomando en cuenta los puntos cardinales y otros elementos cartográficos, para ubicar elementos del espacio.</w:t>
            </w:r>
          </w:p>
        </w:tc>
      </w:tr>
    </w:tbl>
    <w:p w:rsidR="00AF6C0F" w:rsidRPr="0000288C" w:rsidRDefault="00AF6C0F" w:rsidP="00AF6C0F">
      <w:pPr>
        <w:pStyle w:val="Sinespaciado"/>
        <w:rPr>
          <w:sz w:val="2"/>
          <w:szCs w:val="2"/>
        </w:rPr>
      </w:pPr>
    </w:p>
    <w:tbl>
      <w:tblPr>
        <w:tblStyle w:val="Tablaconcuadrcula"/>
        <w:tblW w:w="0" w:type="auto"/>
        <w:tblLook w:val="04A0" w:firstRow="1" w:lastRow="0" w:firstColumn="1" w:lastColumn="0" w:noHBand="0" w:noVBand="1"/>
      </w:tblPr>
      <w:tblGrid>
        <w:gridCol w:w="2243"/>
        <w:gridCol w:w="1987"/>
        <w:gridCol w:w="3075"/>
        <w:gridCol w:w="3581"/>
        <w:gridCol w:w="4240"/>
      </w:tblGrid>
      <w:tr w:rsidR="00421368" w:rsidTr="00337CD2">
        <w:trPr>
          <w:trHeight w:val="64"/>
          <w:tblHeader/>
        </w:trPr>
        <w:tc>
          <w:tcPr>
            <w:tcW w:w="0" w:type="auto"/>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337CD2">
        <w:trPr>
          <w:trHeight w:val="64"/>
          <w:tblHeader/>
        </w:trPr>
        <w:tc>
          <w:tcPr>
            <w:tcW w:w="0" w:type="auto"/>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vAlign w:val="center"/>
          </w:tcPr>
          <w:p w:rsidR="00421368" w:rsidRPr="00F36AD8" w:rsidRDefault="00421368" w:rsidP="003102EE">
            <w:pPr>
              <w:pStyle w:val="Sinespaciado"/>
              <w:jc w:val="center"/>
              <w:rPr>
                <w:rFonts w:cs="Arial"/>
                <w:b/>
                <w:color w:val="FFFFFF" w:themeColor="background1"/>
              </w:rPr>
            </w:pPr>
            <w:r>
              <w:rPr>
                <w:rFonts w:cs="Arial"/>
                <w:b/>
                <w:color w:val="FFFFFF" w:themeColor="background1"/>
              </w:rPr>
              <w:t>NIVEL DESTACADO</w:t>
            </w:r>
          </w:p>
        </w:tc>
      </w:tr>
      <w:tr w:rsidR="00421368" w:rsidTr="00337CD2">
        <w:tc>
          <w:tcPr>
            <w:tcW w:w="0" w:type="auto"/>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32B6">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32B6">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32B6">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5C32B6" w:rsidTr="00337CD2">
        <w:tc>
          <w:tcPr>
            <w:tcW w:w="0" w:type="auto"/>
            <w:tcBorders>
              <w:left w:val="single" w:sz="4" w:space="0" w:color="auto"/>
            </w:tcBorders>
          </w:tcPr>
          <w:p w:rsidR="005C32B6" w:rsidRPr="00DE12C0" w:rsidRDefault="005C32B6" w:rsidP="005C32B6">
            <w:pPr>
              <w:pStyle w:val="Sinespaciado"/>
              <w:spacing w:line="192" w:lineRule="auto"/>
            </w:pPr>
            <w:r w:rsidRPr="00DE12C0">
              <w:t>Comprende las relaciones entre los elementos naturales y sociales.</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Distingue los elementos naturales y sociales de su localidad</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Distingue los elementos naturales y sociales de su localidad y región</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Distingue los elementos naturales y sociales de su localidad y región; asocia recursos naturales con actividades económicas.</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Describe los espacios geográficos urbanos y rurales de su localidad y región, y de un área natural protegida; reconoce la relación entre los elementos naturales y sociales que los componen.</w:t>
            </w:r>
          </w:p>
        </w:tc>
      </w:tr>
      <w:tr w:rsidR="005C32B6" w:rsidTr="00337CD2">
        <w:tc>
          <w:tcPr>
            <w:tcW w:w="0" w:type="auto"/>
            <w:tcBorders>
              <w:left w:val="single" w:sz="4" w:space="0" w:color="auto"/>
            </w:tcBorders>
          </w:tcPr>
          <w:p w:rsidR="005C32B6" w:rsidRPr="00DE12C0" w:rsidRDefault="005C32B6" w:rsidP="005C32B6">
            <w:pPr>
              <w:pStyle w:val="Sinespaciado"/>
              <w:spacing w:line="192" w:lineRule="auto"/>
            </w:pPr>
            <w:r w:rsidRPr="00DE12C0">
              <w:t>Maneja fuentes de información para comprender el espacio geográfico y el ambiente.</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Identifica los elementos cartográficos que están presentes en planos</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 xml:space="preserve"> Identifica los elementos cartográficos que están presentes en planos y mapas</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Identifica los elementos cartográficos que están presentes en planos y mapas, y los utiliza para ubicar elementos del espacio geográfico de su localidad.</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Identifica los elementos cartográficos que están presentes en planos y mapas, y los utiliza para ubicar elementos del espacio geográfico de su localidad y región.</w:t>
            </w:r>
          </w:p>
        </w:tc>
      </w:tr>
      <w:tr w:rsidR="005C32B6" w:rsidTr="00337CD2">
        <w:tc>
          <w:tcPr>
            <w:tcW w:w="0" w:type="auto"/>
            <w:tcBorders>
              <w:left w:val="single" w:sz="4" w:space="0" w:color="auto"/>
            </w:tcBorders>
          </w:tcPr>
          <w:p w:rsidR="005C32B6" w:rsidRPr="00DE12C0" w:rsidRDefault="005C32B6" w:rsidP="005C32B6">
            <w:pPr>
              <w:pStyle w:val="Sinespaciado"/>
              <w:spacing w:line="192" w:lineRule="auto"/>
            </w:pPr>
          </w:p>
        </w:tc>
        <w:tc>
          <w:tcPr>
            <w:tcW w:w="0" w:type="auto"/>
          </w:tcPr>
          <w:p w:rsidR="005C32B6"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Describe los problemas ambientales de su localidad y región.</w:t>
            </w:r>
          </w:p>
        </w:tc>
        <w:tc>
          <w:tcPr>
            <w:tcW w:w="0" w:type="auto"/>
          </w:tcPr>
          <w:p w:rsidR="005C32B6"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Describe los problemas ambientales de su localidad y región; propone y realiza actividades orientadas a solucionarlos y a mejorar la conservación del ambiente desde su escuela</w:t>
            </w:r>
            <w:r w:rsidR="00613677">
              <w:rPr>
                <w:rFonts w:ascii="Calibri" w:eastAsia="Calibri" w:hAnsi="Calibri" w:cs="Calibri"/>
              </w:rPr>
              <w:t>.</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Describe los problemas ambientales de su localidad y región; propone y realiza actividades orientadas a solucionarlos y a mejorar la conservación del ambiente desde su escuela, evaluando su efectividad a fin de llevarlas a cabo.</w:t>
            </w:r>
          </w:p>
        </w:tc>
        <w:tc>
          <w:tcPr>
            <w:tcW w:w="0" w:type="auto"/>
          </w:tcPr>
          <w:p w:rsidR="005C32B6" w:rsidRPr="00723694" w:rsidRDefault="005C32B6" w:rsidP="00337CD2">
            <w:pPr>
              <w:spacing w:line="168" w:lineRule="auto"/>
              <w:jc w:val="both"/>
              <w:rPr>
                <w:rFonts w:ascii="Calibri" w:eastAsia="Calibri" w:hAnsi="Calibri" w:cs="Calibri"/>
              </w:rPr>
            </w:pPr>
            <w:r w:rsidRPr="00723694">
              <w:rPr>
                <w:rFonts w:ascii="Calibri" w:eastAsia="Calibri" w:hAnsi="Calibri" w:cs="Calibri"/>
              </w:rPr>
              <w:t>Describe los problemas ambientales de su localidad y región e identifica las acciones cotidianas que los generan, así como sus consecuencias. A partir de ellas, propone y realiza actividades orientadas a la conservación del ambiente en su institución educativa, localidad y región.</w:t>
            </w:r>
          </w:p>
        </w:tc>
      </w:tr>
      <w:tr w:rsidR="00EF60B2" w:rsidTr="00337CD2">
        <w:tc>
          <w:tcPr>
            <w:tcW w:w="0" w:type="auto"/>
            <w:tcBorders>
              <w:left w:val="single" w:sz="4" w:space="0" w:color="auto"/>
            </w:tcBorders>
          </w:tcPr>
          <w:p w:rsidR="00EF60B2" w:rsidRPr="00DE12C0" w:rsidRDefault="00EF60B2" w:rsidP="00EF60B2">
            <w:pPr>
              <w:pStyle w:val="Sinespaciado"/>
              <w:spacing w:line="192" w:lineRule="auto"/>
            </w:pPr>
            <w:r w:rsidRPr="00DE12C0">
              <w:t>Genera acciones para conservar el ambiente local y global.</w:t>
            </w:r>
          </w:p>
        </w:tc>
        <w:tc>
          <w:tcPr>
            <w:tcW w:w="0" w:type="auto"/>
          </w:tcPr>
          <w:p w:rsidR="00EF60B2"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en su escuela los lugares seguros y vulnerables ante desastres</w:t>
            </w:r>
            <w:r w:rsidR="00613677">
              <w:rPr>
                <w:rFonts w:ascii="Calibri" w:eastAsia="Calibri" w:hAnsi="Calibri" w:cs="Calibri"/>
              </w:rPr>
              <w:t>.</w:t>
            </w:r>
          </w:p>
        </w:tc>
        <w:tc>
          <w:tcPr>
            <w:tcW w:w="0" w:type="auto"/>
          </w:tcPr>
          <w:p w:rsidR="00EF60B2"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en su escuela los lugares seguros y vulnerables ante desastres de diversos tipos, y participa en actividades</w:t>
            </w:r>
            <w:r w:rsidR="00613677">
              <w:rPr>
                <w:rFonts w:ascii="Calibri" w:eastAsia="Calibri" w:hAnsi="Calibri" w:cs="Calibri"/>
              </w:rPr>
              <w:t>.</w:t>
            </w:r>
            <w:r w:rsidRPr="00723694">
              <w:rPr>
                <w:rFonts w:ascii="Calibri" w:eastAsia="Calibri" w:hAnsi="Calibri" w:cs="Calibri"/>
              </w:rPr>
              <w:t>).</w:t>
            </w:r>
          </w:p>
        </w:tc>
        <w:tc>
          <w:tcPr>
            <w:tcW w:w="0" w:type="auto"/>
          </w:tcPr>
          <w:p w:rsidR="00EF60B2"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en su escuela los lugares seguros y vulnerables ante desastres de diversos tipos, y participa en actividades para la prevención (simulacros, señalización, etc.).</w:t>
            </w:r>
          </w:p>
        </w:tc>
        <w:tc>
          <w:tcPr>
            <w:tcW w:w="0" w:type="auto"/>
          </w:tcPr>
          <w:p w:rsidR="00EF60B2" w:rsidRPr="00723694" w:rsidRDefault="00434CEC" w:rsidP="00337CD2">
            <w:pPr>
              <w:spacing w:line="168" w:lineRule="auto"/>
              <w:jc w:val="both"/>
              <w:rPr>
                <w:rFonts w:ascii="Calibri" w:eastAsia="Calibri" w:hAnsi="Calibri" w:cs="Calibri"/>
                <w:b/>
              </w:rPr>
            </w:pPr>
            <w:r>
              <w:rPr>
                <w:rFonts w:ascii="Calibri" w:eastAsia="Calibri" w:hAnsi="Calibri" w:cs="Calibri"/>
              </w:rPr>
              <w:t>Identifica y describe las principales áreas naturales protegidas de su localidad o region, e investiga sobre los beneficios y servicios ambientales</w:t>
            </w:r>
            <w:r w:rsidR="00EF60B2" w:rsidRPr="00723694">
              <w:rPr>
                <w:rFonts w:ascii="Calibri" w:eastAsia="Calibri" w:hAnsi="Calibri" w:cs="Calibri"/>
              </w:rPr>
              <w:t xml:space="preserve"> </w:t>
            </w:r>
            <w:r>
              <w:rPr>
                <w:rFonts w:ascii="Calibri" w:eastAsia="Calibri" w:hAnsi="Calibri" w:cs="Calibri"/>
              </w:rPr>
              <w:t>que estas ortoorgan alos seres humanos y sobre el impacto que estos tienen para su sostenibilidad.</w:t>
            </w:r>
          </w:p>
        </w:tc>
      </w:tr>
      <w:tr w:rsidR="00434CEC" w:rsidTr="00337CD2">
        <w:tc>
          <w:tcPr>
            <w:tcW w:w="0" w:type="auto"/>
            <w:tcBorders>
              <w:left w:val="single" w:sz="4" w:space="0" w:color="auto"/>
            </w:tcBorders>
          </w:tcPr>
          <w:p w:rsidR="00434CEC" w:rsidRPr="00DE12C0" w:rsidRDefault="00434CEC" w:rsidP="00434CEC">
            <w:pPr>
              <w:pStyle w:val="Sinespaciado"/>
              <w:spacing w:line="192" w:lineRule="auto"/>
            </w:pPr>
          </w:p>
        </w:tc>
        <w:tc>
          <w:tcPr>
            <w:tcW w:w="0" w:type="auto"/>
            <w:tcBorders>
              <w:top w:val="single" w:sz="4" w:space="0" w:color="000000"/>
              <w:left w:val="single" w:sz="4" w:space="0" w:color="000000"/>
              <w:bottom w:val="single" w:sz="4" w:space="0" w:color="000000"/>
              <w:right w:val="single" w:sz="4" w:space="0" w:color="auto"/>
            </w:tcBorders>
          </w:tcPr>
          <w:p w:rsidR="00434CEC" w:rsidRPr="00723694" w:rsidRDefault="00434CEC" w:rsidP="00337CD2">
            <w:pPr>
              <w:spacing w:line="168" w:lineRule="auto"/>
              <w:jc w:val="both"/>
              <w:rPr>
                <w:rFonts w:ascii="Calibri" w:hAnsi="Calibri" w:cs="Calibri"/>
              </w:rPr>
            </w:pPr>
            <w:r w:rsidRPr="00723694">
              <w:rPr>
                <w:rFonts w:ascii="Calibri" w:eastAsia="Calibri" w:hAnsi="Calibri" w:cs="Calibri"/>
              </w:rPr>
              <w:t>Identifica en su institución educativa los lugares seguros</w:t>
            </w:r>
            <w:r w:rsidR="00613677">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4CEC" w:rsidRPr="00723694" w:rsidRDefault="00434CEC" w:rsidP="00337CD2">
            <w:pPr>
              <w:spacing w:line="168" w:lineRule="auto"/>
              <w:jc w:val="both"/>
              <w:rPr>
                <w:rFonts w:ascii="Calibri" w:hAnsi="Calibri" w:cs="Calibri"/>
              </w:rPr>
            </w:pPr>
            <w:r w:rsidRPr="00723694">
              <w:rPr>
                <w:rFonts w:ascii="Calibri" w:eastAsia="Calibri" w:hAnsi="Calibri" w:cs="Calibri"/>
              </w:rPr>
              <w:t>Identifica en su institución educativa los lugares seguros y vulnerables ante desastres</w:t>
            </w:r>
            <w:r w:rsidR="00613677">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4CEC"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en su institución educativa los lugares seguros y vulnerables ante desastres, y participa en actividades para la prevención (simulacros, señalización, etc.).</w:t>
            </w:r>
          </w:p>
        </w:tc>
        <w:tc>
          <w:tcPr>
            <w:tcW w:w="0" w:type="auto"/>
            <w:tcBorders>
              <w:top w:val="single" w:sz="4" w:space="0" w:color="000000"/>
              <w:left w:val="single" w:sz="4" w:space="0" w:color="auto"/>
              <w:bottom w:val="single" w:sz="4" w:space="0" w:color="000000"/>
              <w:right w:val="single" w:sz="4" w:space="0" w:color="000000"/>
            </w:tcBorders>
          </w:tcPr>
          <w:p w:rsidR="00434CEC" w:rsidRPr="00723694" w:rsidRDefault="00434CEC" w:rsidP="00337CD2">
            <w:pPr>
              <w:spacing w:line="168" w:lineRule="auto"/>
              <w:jc w:val="both"/>
              <w:rPr>
                <w:rFonts w:ascii="Calibri" w:eastAsia="Calibri" w:hAnsi="Calibri" w:cs="Calibri"/>
              </w:rPr>
            </w:pPr>
            <w:r w:rsidRPr="00723694">
              <w:rPr>
                <w:rFonts w:ascii="Calibri" w:eastAsia="Calibri" w:hAnsi="Calibri" w:cs="Calibri"/>
              </w:rPr>
              <w:t>Identifica los lugares seguros de su institución educativa ante desastres; propone actividades para la prevención (simulacros, señalización, etc.) y participa en ellas.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3E758C" w:rsidTr="003E758C">
        <w:trPr>
          <w:tblHeader/>
        </w:trPr>
        <w:tc>
          <w:tcPr>
            <w:tcW w:w="24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65" w:type="pct"/>
            <w:gridSpan w:val="5"/>
            <w:shd w:val="clear" w:color="auto" w:fill="002060"/>
            <w:vAlign w:val="center"/>
          </w:tcPr>
          <w:p w:rsidR="003E758C" w:rsidRDefault="003E758C" w:rsidP="00F2220F">
            <w:pPr>
              <w:pStyle w:val="Sinespaciado"/>
              <w:jc w:val="center"/>
              <w:rPr>
                <w:rFonts w:cs="Arial"/>
                <w:b/>
                <w:color w:val="FFFFFF" w:themeColor="background1"/>
                <w:sz w:val="20"/>
                <w:szCs w:val="20"/>
              </w:rPr>
            </w:pPr>
            <w:r>
              <w:rPr>
                <w:rFonts w:cs="Arial"/>
                <w:b/>
                <w:sz w:val="20"/>
                <w:szCs w:val="20"/>
              </w:rPr>
              <w:t>NIVELES DE LOGRO</w:t>
            </w:r>
          </w:p>
        </w:tc>
        <w:tc>
          <w:tcPr>
            <w:tcW w:w="2987" w:type="pct"/>
            <w:gridSpan w:val="3"/>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3E758C" w:rsidTr="003E758C">
        <w:trPr>
          <w:tblHeader/>
        </w:trPr>
        <w:tc>
          <w:tcPr>
            <w:tcW w:w="24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726"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277" w:type="pct"/>
            <w:vMerge/>
            <w:shd w:val="clear" w:color="auto" w:fill="002060"/>
            <w:vAlign w:val="center"/>
          </w:tcPr>
          <w:p w:rsidR="003E758C" w:rsidRPr="00525A88" w:rsidRDefault="003E758C" w:rsidP="00F2220F">
            <w:pPr>
              <w:pStyle w:val="Sinespaciado"/>
              <w:jc w:val="center"/>
              <w:rPr>
                <w:rFonts w:cs="Arial"/>
                <w:b/>
                <w:sz w:val="20"/>
                <w:szCs w:val="20"/>
              </w:rPr>
            </w:pPr>
          </w:p>
        </w:tc>
        <w:tc>
          <w:tcPr>
            <w:tcW w:w="108"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3E758C" w:rsidRPr="00525A88" w:rsidRDefault="003E758C" w:rsidP="00F2220F">
            <w:pPr>
              <w:pStyle w:val="Sinespaciado"/>
              <w:jc w:val="center"/>
              <w:rPr>
                <w:rFonts w:cs="Arial"/>
                <w:b/>
                <w:sz w:val="20"/>
                <w:szCs w:val="20"/>
              </w:rPr>
            </w:pPr>
            <w:r w:rsidRPr="00525A88">
              <w:rPr>
                <w:rFonts w:cs="Arial"/>
                <w:b/>
                <w:sz w:val="20"/>
                <w:szCs w:val="20"/>
              </w:rPr>
              <w:t>AD</w:t>
            </w:r>
          </w:p>
        </w:tc>
        <w:tc>
          <w:tcPr>
            <w:tcW w:w="229" w:type="pct"/>
            <w:shd w:val="clear" w:color="auto" w:fill="002060"/>
          </w:tcPr>
          <w:p w:rsidR="003E758C" w:rsidRPr="00525A88" w:rsidRDefault="003E758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353"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3E758C" w:rsidRPr="00525A88" w:rsidRDefault="003E758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08" w:type="pct"/>
            <w:vAlign w:val="center"/>
          </w:tcPr>
          <w:p w:rsidR="003E758C" w:rsidRPr="00EB62BB" w:rsidRDefault="003E758C" w:rsidP="00EF60B2">
            <w:pPr>
              <w:pStyle w:val="Sinespaciado"/>
              <w:jc w:val="center"/>
              <w:rPr>
                <w:rFonts w:cs="Arial"/>
                <w:sz w:val="20"/>
                <w:szCs w:val="20"/>
              </w:rPr>
            </w:pPr>
            <w:r>
              <w:rPr>
                <w:rFonts w:cs="Arial"/>
                <w:sz w:val="20"/>
                <w:szCs w:val="20"/>
              </w:rPr>
              <w:t>b</w:t>
            </w:r>
          </w:p>
        </w:tc>
        <w:tc>
          <w:tcPr>
            <w:tcW w:w="141" w:type="pct"/>
            <w:vAlign w:val="center"/>
          </w:tcPr>
          <w:p w:rsidR="003E758C" w:rsidRPr="00EB62BB" w:rsidRDefault="003E758C" w:rsidP="00EF60B2">
            <w:pPr>
              <w:pStyle w:val="Sinespaciado"/>
              <w:jc w:val="center"/>
              <w:rPr>
                <w:rFonts w:cs="Arial"/>
                <w:sz w:val="20"/>
                <w:szCs w:val="20"/>
              </w:rPr>
            </w:pPr>
            <w:r>
              <w:rPr>
                <w:rFonts w:cs="Arial"/>
                <w:sz w:val="20"/>
                <w:szCs w:val="20"/>
              </w:rPr>
              <w:t>c</w:t>
            </w: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b/>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Pr="00EB62BB" w:rsidRDefault="003E758C" w:rsidP="00EF60B2">
            <w:pPr>
              <w:pStyle w:val="Sinespaciado"/>
              <w:jc w:val="center"/>
              <w:rPr>
                <w:rFonts w:cs="Arial"/>
                <w:sz w:val="20"/>
                <w:szCs w:val="20"/>
              </w:rPr>
            </w:pPr>
            <w:r>
              <w:rPr>
                <w:rFonts w:cs="Arial"/>
                <w:sz w:val="20"/>
                <w:szCs w:val="20"/>
              </w:rPr>
              <w:t>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Borders>
              <w:right w:val="single" w:sz="4" w:space="0" w:color="000000"/>
            </w:tcBorders>
          </w:tcPr>
          <w:p w:rsidR="003E758C" w:rsidRPr="00723694" w:rsidRDefault="003E758C" w:rsidP="00EF60B2">
            <w:pPr>
              <w:jc w:val="both"/>
              <w:rPr>
                <w:rFonts w:ascii="Calibri" w:eastAsia="Calibri" w:hAnsi="Calibri" w:cs="Calibri"/>
              </w:rPr>
            </w:pPr>
          </w:p>
        </w:tc>
        <w:tc>
          <w:tcPr>
            <w:tcW w:w="1353" w:type="pct"/>
            <w:tcBorders>
              <w:top w:val="single" w:sz="4" w:space="0" w:color="000000"/>
              <w:left w:val="single" w:sz="4" w:space="0" w:color="000000"/>
              <w:bottom w:val="single" w:sz="4" w:space="0" w:color="000000"/>
              <w:right w:val="single" w:sz="4" w:space="0" w:color="auto"/>
            </w:tcBorders>
          </w:tcPr>
          <w:p w:rsidR="003E758C" w:rsidRPr="00723694" w:rsidRDefault="003E758C" w:rsidP="00EF60B2">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3E758C" w:rsidRPr="00723694" w:rsidRDefault="003E758C" w:rsidP="00EF60B2">
            <w:pPr>
              <w:jc w:val="both"/>
              <w:rPr>
                <w:rFonts w:ascii="Calibri" w:eastAsia="Calibri" w:hAnsi="Calibri" w:cs="Calibri"/>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11</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12</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13</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14</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15</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16</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17</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18</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19</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20</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r w:rsidR="003E758C" w:rsidTr="003E758C">
        <w:tc>
          <w:tcPr>
            <w:tcW w:w="246" w:type="pct"/>
            <w:vAlign w:val="center"/>
          </w:tcPr>
          <w:p w:rsidR="003E758C" w:rsidRDefault="003E758C" w:rsidP="00EF60B2">
            <w:pPr>
              <w:pStyle w:val="Sinespaciado"/>
              <w:jc w:val="center"/>
              <w:rPr>
                <w:rFonts w:cs="Arial"/>
                <w:sz w:val="20"/>
                <w:szCs w:val="20"/>
              </w:rPr>
            </w:pPr>
            <w:r>
              <w:rPr>
                <w:rFonts w:cs="Arial"/>
                <w:sz w:val="20"/>
                <w:szCs w:val="20"/>
              </w:rPr>
              <w:t>TOTAL</w:t>
            </w:r>
          </w:p>
        </w:tc>
        <w:tc>
          <w:tcPr>
            <w:tcW w:w="726" w:type="pct"/>
            <w:vAlign w:val="center"/>
          </w:tcPr>
          <w:p w:rsidR="003E758C" w:rsidRPr="00EB62BB" w:rsidRDefault="003E758C" w:rsidP="00EF60B2">
            <w:pPr>
              <w:pStyle w:val="Sinespaciado"/>
              <w:jc w:val="center"/>
              <w:rPr>
                <w:rFonts w:cs="Arial"/>
                <w:sz w:val="20"/>
                <w:szCs w:val="20"/>
              </w:rPr>
            </w:pPr>
          </w:p>
        </w:tc>
        <w:tc>
          <w:tcPr>
            <w:tcW w:w="277" w:type="pct"/>
            <w:vAlign w:val="center"/>
          </w:tcPr>
          <w:p w:rsidR="003E758C" w:rsidRPr="00EB62BB" w:rsidRDefault="003E758C" w:rsidP="00EF60B2">
            <w:pPr>
              <w:pStyle w:val="Sinespaciado"/>
              <w:jc w:val="center"/>
              <w:rPr>
                <w:rFonts w:cs="Arial"/>
                <w:sz w:val="20"/>
                <w:szCs w:val="20"/>
              </w:rPr>
            </w:pPr>
          </w:p>
        </w:tc>
        <w:tc>
          <w:tcPr>
            <w:tcW w:w="108" w:type="pct"/>
            <w:vAlign w:val="center"/>
          </w:tcPr>
          <w:p w:rsidR="003E758C" w:rsidRPr="00EB62BB" w:rsidRDefault="003E758C" w:rsidP="00EF60B2">
            <w:pPr>
              <w:pStyle w:val="Sinespaciado"/>
              <w:jc w:val="center"/>
              <w:rPr>
                <w:rFonts w:cs="Arial"/>
                <w:sz w:val="20"/>
                <w:szCs w:val="20"/>
              </w:rPr>
            </w:pPr>
          </w:p>
        </w:tc>
        <w:tc>
          <w:tcPr>
            <w:tcW w:w="141" w:type="pct"/>
            <w:vAlign w:val="center"/>
          </w:tcPr>
          <w:p w:rsidR="003E758C" w:rsidRPr="00EB62BB" w:rsidRDefault="003E758C" w:rsidP="00EF60B2">
            <w:pPr>
              <w:pStyle w:val="Sinespaciado"/>
              <w:jc w:val="center"/>
              <w:rPr>
                <w:rFonts w:cs="Arial"/>
                <w:sz w:val="20"/>
                <w:szCs w:val="20"/>
              </w:rPr>
            </w:pPr>
          </w:p>
        </w:tc>
        <w:tc>
          <w:tcPr>
            <w:tcW w:w="114" w:type="pct"/>
            <w:vAlign w:val="center"/>
          </w:tcPr>
          <w:p w:rsidR="003E758C" w:rsidRPr="00EB62BB" w:rsidRDefault="003E758C" w:rsidP="00EF60B2">
            <w:pPr>
              <w:pStyle w:val="Sinespaciado"/>
              <w:jc w:val="center"/>
              <w:rPr>
                <w:rFonts w:cs="Arial"/>
                <w:sz w:val="20"/>
                <w:szCs w:val="20"/>
              </w:rPr>
            </w:pPr>
          </w:p>
        </w:tc>
        <w:tc>
          <w:tcPr>
            <w:tcW w:w="172" w:type="pct"/>
            <w:vAlign w:val="center"/>
          </w:tcPr>
          <w:p w:rsidR="003E758C" w:rsidRPr="00EB62BB" w:rsidRDefault="003E758C" w:rsidP="00EF60B2">
            <w:pPr>
              <w:pStyle w:val="Sinespaciado"/>
              <w:jc w:val="center"/>
              <w:rPr>
                <w:rFonts w:cs="Arial"/>
                <w:sz w:val="20"/>
                <w:szCs w:val="20"/>
              </w:rPr>
            </w:pPr>
          </w:p>
        </w:tc>
        <w:tc>
          <w:tcPr>
            <w:tcW w:w="229" w:type="pct"/>
          </w:tcPr>
          <w:p w:rsidR="003E758C" w:rsidRPr="00EB62BB" w:rsidRDefault="003E758C" w:rsidP="00EF60B2">
            <w:pPr>
              <w:pStyle w:val="Sinespaciado"/>
              <w:jc w:val="center"/>
              <w:rPr>
                <w:rFonts w:cs="Arial"/>
                <w:sz w:val="20"/>
                <w:szCs w:val="20"/>
              </w:rPr>
            </w:pPr>
          </w:p>
        </w:tc>
        <w:tc>
          <w:tcPr>
            <w:tcW w:w="1353" w:type="pct"/>
            <w:vAlign w:val="center"/>
          </w:tcPr>
          <w:p w:rsidR="003E758C" w:rsidRPr="00EB62BB" w:rsidRDefault="003E758C" w:rsidP="003E758C">
            <w:pPr>
              <w:pStyle w:val="Sinespaciado"/>
              <w:rPr>
                <w:rFonts w:cs="Arial"/>
                <w:sz w:val="20"/>
                <w:szCs w:val="20"/>
              </w:rPr>
            </w:pPr>
          </w:p>
        </w:tc>
        <w:tc>
          <w:tcPr>
            <w:tcW w:w="809" w:type="pct"/>
            <w:vAlign w:val="center"/>
          </w:tcPr>
          <w:p w:rsidR="003E758C" w:rsidRPr="00EB62BB" w:rsidRDefault="003E758C" w:rsidP="003E758C">
            <w:pPr>
              <w:pStyle w:val="Sinespaciado"/>
              <w:rPr>
                <w:rFonts w:cs="Arial"/>
                <w:sz w:val="20"/>
                <w:szCs w:val="20"/>
              </w:rPr>
            </w:pPr>
          </w:p>
        </w:tc>
        <w:tc>
          <w:tcPr>
            <w:tcW w:w="825" w:type="pct"/>
            <w:vAlign w:val="center"/>
          </w:tcPr>
          <w:p w:rsidR="003E758C" w:rsidRPr="00EB62BB" w:rsidRDefault="003E758C" w:rsidP="003E758C">
            <w:pPr>
              <w:pStyle w:val="Sinespaciado"/>
              <w:rPr>
                <w:rFonts w:cs="Arial"/>
                <w:sz w:val="20"/>
                <w:szCs w:val="20"/>
              </w:rPr>
            </w:pPr>
          </w:p>
        </w:tc>
      </w:tr>
    </w:tbl>
    <w:p w:rsidR="00AF6C0F" w:rsidRDefault="00AF6C0F">
      <w:r>
        <w:br w:type="page"/>
      </w:r>
    </w:p>
    <w:p w:rsidR="00AF6C0F" w:rsidRDefault="00AF6C0F" w:rsidP="00AF6C0F">
      <w:pPr>
        <w:pStyle w:val="Sinespaciado"/>
      </w:pPr>
    </w:p>
    <w:p w:rsidR="00AF6C0F" w:rsidRDefault="00AF6C0F" w:rsidP="00697D07">
      <w:pPr>
        <w:pStyle w:val="Sinespaciado"/>
        <w:numPr>
          <w:ilvl w:val="1"/>
          <w:numId w:val="1"/>
        </w:numPr>
        <w:jc w:val="both"/>
        <w:outlineLvl w:val="1"/>
      </w:pPr>
      <w:bookmarkStart w:id="9" w:name="_Toc26206132"/>
      <w:r w:rsidRPr="00A6605A">
        <w:t xml:space="preserve">Competencia: </w:t>
      </w:r>
      <w:r w:rsidR="00697D07" w:rsidRPr="00697D07">
        <w:t>“GESTIONA RESPONSABLEMENTE LOS RECURSOS ECONÓMICOS”</w:t>
      </w:r>
      <w:bookmarkEnd w:id="9"/>
    </w:p>
    <w:p w:rsidR="00AF6C0F" w:rsidRPr="00B668EE" w:rsidRDefault="00AF6C0F" w:rsidP="00AF6C0F">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AF6C0F" w:rsidTr="00A71522">
        <w:tc>
          <w:tcPr>
            <w:tcW w:w="1218" w:type="pct"/>
            <w:shd w:val="clear" w:color="auto" w:fill="002060"/>
            <w:vAlign w:val="center"/>
          </w:tcPr>
          <w:p w:rsidR="00AF6C0F" w:rsidRPr="009D4736" w:rsidRDefault="0084339B" w:rsidP="00A71522">
            <w:pPr>
              <w:pStyle w:val="Sinespaciado"/>
              <w:jc w:val="center"/>
              <w:rPr>
                <w:b/>
                <w:color w:val="FFFFFF" w:themeColor="background1"/>
              </w:rPr>
            </w:pPr>
            <w:r>
              <w:rPr>
                <w:b/>
                <w:color w:val="FFFFFF" w:themeColor="background1"/>
              </w:rPr>
              <w:t>ESTANDAR I</w:t>
            </w:r>
            <w:r w:rsidR="00A16E4D">
              <w:rPr>
                <w:b/>
                <w:color w:val="FFFFFF" w:themeColor="background1"/>
              </w:rPr>
              <w:t>V</w:t>
            </w:r>
            <w:r>
              <w:rPr>
                <w:b/>
                <w:color w:val="FFFFFF" w:themeColor="background1"/>
              </w:rPr>
              <w:t xml:space="preserve"> CICLO</w:t>
            </w:r>
          </w:p>
        </w:tc>
        <w:tc>
          <w:tcPr>
            <w:tcW w:w="3782" w:type="pct"/>
          </w:tcPr>
          <w:p w:rsidR="00AF6C0F" w:rsidRDefault="00A16E4D" w:rsidP="00DE12C0">
            <w:pPr>
              <w:pStyle w:val="Sinespaciado"/>
              <w:spacing w:line="168" w:lineRule="auto"/>
              <w:jc w:val="both"/>
            </w:pPr>
            <w:r w:rsidRPr="00723694">
              <w:rPr>
                <w:rFonts w:ascii="Calibri" w:eastAsia="Calibri" w:hAnsi="Calibri" w:cs="Calibri"/>
                <w:color w:val="000000"/>
              </w:rPr>
              <w:t>Gestiona responsablemente los recursos económicos al diferenciar entre necesidades y deseos, y al usar los servicios públicos de su espacio cotidiano, reconociendo que tienen un costo. Reconoce que los miembros de su comunidad se vinculan al desempeñar distintas actividades económicas y que estas actividades inciden en su bienestar y en el de las otras personas</w:t>
            </w:r>
            <w:r w:rsidRPr="00723694">
              <w:rPr>
                <w:rFonts w:ascii="Calibri" w:eastAsia="Calibri" w:hAnsi="Calibri" w:cs="Calibri"/>
                <w:b/>
                <w:color w:val="000000"/>
              </w:rPr>
              <w:t>.</w:t>
            </w:r>
          </w:p>
        </w:tc>
      </w:tr>
    </w:tbl>
    <w:p w:rsidR="00AF6C0F" w:rsidRPr="0000288C" w:rsidRDefault="00AF6C0F" w:rsidP="00AF6C0F">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7"/>
        <w:gridCol w:w="3049"/>
        <w:gridCol w:w="3446"/>
      </w:tblGrid>
      <w:tr w:rsidR="00421368" w:rsidTr="00421368">
        <w:trPr>
          <w:trHeight w:val="64"/>
          <w:tblHeader/>
        </w:trPr>
        <w:tc>
          <w:tcPr>
            <w:tcW w:w="5000" w:type="pct"/>
            <w:gridSpan w:val="5"/>
            <w:tcBorders>
              <w:left w:val="single" w:sz="4" w:space="0" w:color="auto"/>
            </w:tcBorders>
            <w:shd w:val="clear" w:color="auto" w:fill="002060"/>
            <w:vAlign w:val="center"/>
          </w:tcPr>
          <w:p w:rsidR="00421368" w:rsidRDefault="004213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21368" w:rsidTr="00421368">
        <w:trPr>
          <w:trHeight w:val="64"/>
          <w:tblHeader/>
        </w:trPr>
        <w:tc>
          <w:tcPr>
            <w:tcW w:w="1286" w:type="pct"/>
            <w:vMerge w:val="restart"/>
            <w:tcBorders>
              <w:left w:val="single" w:sz="4" w:space="0" w:color="auto"/>
            </w:tcBorders>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INICIO</w:t>
            </w:r>
          </w:p>
        </w:tc>
        <w:tc>
          <w:tcPr>
            <w:tcW w:w="9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21368" w:rsidRPr="00F36AD8" w:rsidRDefault="00421368" w:rsidP="008C24A9">
            <w:pPr>
              <w:pStyle w:val="Sinespaciado"/>
              <w:jc w:val="center"/>
              <w:rPr>
                <w:rFonts w:cs="Arial"/>
                <w:b/>
                <w:color w:val="FFFFFF" w:themeColor="background1"/>
              </w:rPr>
            </w:pPr>
            <w:r w:rsidRPr="00F36AD8">
              <w:rPr>
                <w:rFonts w:cs="Arial"/>
                <w:b/>
                <w:color w:val="FFFFFF" w:themeColor="background1"/>
              </w:rPr>
              <w:t>NIVEL ESPERADO</w:t>
            </w:r>
          </w:p>
        </w:tc>
        <w:tc>
          <w:tcPr>
            <w:tcW w:w="1139" w:type="pct"/>
            <w:shd w:val="clear" w:color="auto" w:fill="002060"/>
          </w:tcPr>
          <w:p w:rsidR="00421368" w:rsidRPr="00F36AD8" w:rsidRDefault="00421368" w:rsidP="008C24A9">
            <w:pPr>
              <w:pStyle w:val="Sinespaciado"/>
              <w:jc w:val="center"/>
              <w:rPr>
                <w:rFonts w:cs="Arial"/>
                <w:b/>
                <w:color w:val="FFFFFF" w:themeColor="background1"/>
              </w:rPr>
            </w:pPr>
            <w:r>
              <w:rPr>
                <w:rFonts w:cs="Arial"/>
                <w:b/>
                <w:color w:val="FFFFFF" w:themeColor="background1"/>
              </w:rPr>
              <w:t>NIVEL DESTACADO</w:t>
            </w:r>
          </w:p>
        </w:tc>
      </w:tr>
      <w:tr w:rsidR="00421368" w:rsidTr="00421368">
        <w:tc>
          <w:tcPr>
            <w:tcW w:w="1286" w:type="pct"/>
            <w:vMerge/>
            <w:tcBorders>
              <w:left w:val="single" w:sz="4" w:space="0" w:color="auto"/>
            </w:tcBorders>
            <w:shd w:val="clear" w:color="auto" w:fill="7030A0"/>
            <w:vAlign w:val="center"/>
          </w:tcPr>
          <w:p w:rsidR="00421368" w:rsidRPr="00F02B89" w:rsidRDefault="00421368" w:rsidP="008C24A9">
            <w:pPr>
              <w:pStyle w:val="Sinespaciado"/>
              <w:jc w:val="center"/>
              <w:rPr>
                <w:rFonts w:cs="Arial"/>
                <w:b/>
                <w:color w:val="FFFFFF" w:themeColor="background1"/>
                <w:sz w:val="20"/>
                <w:szCs w:val="20"/>
              </w:rPr>
            </w:pPr>
          </w:p>
        </w:tc>
        <w:tc>
          <w:tcPr>
            <w:tcW w:w="65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16E4D">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1008"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16E4D">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1139" w:type="pct"/>
            <w:shd w:val="clear" w:color="auto" w:fill="002060"/>
            <w:vAlign w:val="center"/>
          </w:tcPr>
          <w:p w:rsidR="00421368" w:rsidRPr="000204C8" w:rsidRDefault="004213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16E4D">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A16E4D" w:rsidTr="00CF55D7">
        <w:tc>
          <w:tcPr>
            <w:tcW w:w="1286" w:type="pct"/>
            <w:tcBorders>
              <w:left w:val="single" w:sz="4" w:space="0" w:color="auto"/>
            </w:tcBorders>
          </w:tcPr>
          <w:p w:rsidR="00A16E4D" w:rsidRPr="00DE12C0" w:rsidRDefault="00A16E4D" w:rsidP="00A16E4D">
            <w:pPr>
              <w:pStyle w:val="Sinespaciado"/>
              <w:spacing w:line="168" w:lineRule="auto"/>
              <w:jc w:val="both"/>
            </w:pPr>
            <w:r w:rsidRPr="00DE12C0">
              <w:t>Comprende las relaciones entre los elementos del sistema económico y financiero.</w:t>
            </w:r>
          </w:p>
        </w:tc>
        <w:tc>
          <w:tcPr>
            <w:tcW w:w="659" w:type="pct"/>
            <w:tcBorders>
              <w:top w:val="single" w:sz="4" w:space="0" w:color="000000"/>
              <w:left w:val="single" w:sz="4" w:space="0" w:color="000000"/>
              <w:bottom w:val="single" w:sz="4" w:space="0" w:color="000000"/>
              <w:right w:val="single" w:sz="4" w:space="0" w:color="auto"/>
            </w:tcBorders>
          </w:tcPr>
          <w:p w:rsidR="00A16E4D" w:rsidRPr="00723694" w:rsidRDefault="00A16E4D" w:rsidP="00A16E4D">
            <w:pPr>
              <w:jc w:val="both"/>
              <w:rPr>
                <w:rFonts w:ascii="Calibri" w:eastAsia="Calibri" w:hAnsi="Calibri" w:cs="Calibri"/>
              </w:rPr>
            </w:pPr>
            <w:r w:rsidRPr="00723694">
              <w:rPr>
                <w:rFonts w:ascii="Calibri" w:eastAsia="Calibri" w:hAnsi="Calibri" w:cs="Calibri"/>
              </w:rPr>
              <w:t>Explica que el trabajo que realizan sus familiares y demás personas permite la obtención de dinero para la adquisición de ciertos bienes</w:t>
            </w:r>
            <w:r w:rsidR="009D5CD6">
              <w:rPr>
                <w:rFonts w:ascii="Calibri" w:eastAsia="Calibri" w:hAnsi="Calibri" w:cs="Calibri"/>
              </w:rPr>
              <w:t>.</w:t>
            </w:r>
          </w:p>
        </w:tc>
        <w:tc>
          <w:tcPr>
            <w:tcW w:w="908" w:type="pct"/>
            <w:tcBorders>
              <w:top w:val="single" w:sz="4" w:space="0" w:color="000000"/>
              <w:left w:val="single" w:sz="4" w:space="0" w:color="000000"/>
              <w:bottom w:val="single" w:sz="4" w:space="0" w:color="000000"/>
              <w:right w:val="single" w:sz="4" w:space="0" w:color="auto"/>
            </w:tcBorders>
          </w:tcPr>
          <w:p w:rsidR="00A16E4D" w:rsidRPr="00723694" w:rsidRDefault="00A16E4D" w:rsidP="00A16E4D">
            <w:pPr>
              <w:jc w:val="both"/>
              <w:rPr>
                <w:rFonts w:ascii="Calibri" w:eastAsia="Calibri" w:hAnsi="Calibri" w:cs="Calibri"/>
              </w:rPr>
            </w:pPr>
            <w:r w:rsidRPr="00723694">
              <w:rPr>
                <w:rFonts w:ascii="Calibri" w:eastAsia="Calibri" w:hAnsi="Calibri" w:cs="Calibri"/>
              </w:rPr>
              <w:t>Explica que el trabajo que realizan sus familiares y demás personas permite la obtención de dinero para la adquisición de ciertos bienes y servicios</w:t>
            </w:r>
            <w:r w:rsidR="009D5CD6">
              <w:rPr>
                <w:rFonts w:ascii="Calibri" w:eastAsia="Calibri" w:hAnsi="Calibri" w:cs="Calibri"/>
              </w:rPr>
              <w:t>.</w:t>
            </w:r>
          </w:p>
        </w:tc>
        <w:tc>
          <w:tcPr>
            <w:tcW w:w="1008" w:type="pct"/>
            <w:tcBorders>
              <w:top w:val="single" w:sz="4" w:space="0" w:color="000000"/>
              <w:left w:val="single" w:sz="4" w:space="0" w:color="000000"/>
              <w:bottom w:val="single" w:sz="4" w:space="0" w:color="000000"/>
              <w:right w:val="single" w:sz="4" w:space="0" w:color="auto"/>
            </w:tcBorders>
          </w:tcPr>
          <w:p w:rsidR="00A16E4D" w:rsidRPr="00723694" w:rsidRDefault="00A16E4D" w:rsidP="00A16E4D">
            <w:pPr>
              <w:jc w:val="both"/>
              <w:rPr>
                <w:rFonts w:ascii="Calibri" w:eastAsia="Calibri" w:hAnsi="Calibri" w:cs="Calibri"/>
              </w:rPr>
            </w:pPr>
            <w:r w:rsidRPr="00723694">
              <w:rPr>
                <w:rFonts w:ascii="Calibri" w:eastAsia="Calibri" w:hAnsi="Calibri" w:cs="Calibri"/>
              </w:rPr>
              <w:t>Explica que el trabajo que realizan sus familiares y demás personas permite la obtención de dinero para la adquisición de ciertos bienes y servicios con la finalidad de satisfacer las necesidades de consumo.</w:t>
            </w:r>
          </w:p>
        </w:tc>
        <w:tc>
          <w:tcPr>
            <w:tcW w:w="1139" w:type="pct"/>
            <w:tcBorders>
              <w:top w:val="single" w:sz="4" w:space="0" w:color="000000"/>
              <w:left w:val="single" w:sz="4" w:space="0" w:color="auto"/>
              <w:bottom w:val="single" w:sz="4" w:space="0" w:color="000000"/>
              <w:right w:val="single" w:sz="4" w:space="0" w:color="000000"/>
            </w:tcBorders>
          </w:tcPr>
          <w:p w:rsidR="00A16E4D" w:rsidRPr="00723694" w:rsidRDefault="00A16E4D" w:rsidP="00A16E4D">
            <w:pPr>
              <w:jc w:val="both"/>
              <w:rPr>
                <w:rFonts w:ascii="Calibri" w:eastAsia="Calibri" w:hAnsi="Calibri" w:cs="Calibri"/>
              </w:rPr>
            </w:pPr>
            <w:r w:rsidRPr="00723694">
              <w:rPr>
                <w:rFonts w:ascii="Calibri" w:eastAsia="Calibri" w:hAnsi="Calibri" w:cs="Calibri"/>
              </w:rPr>
              <w:t>Describe los roles económicos que cumplen las personas de su comunidad e identifica las relaciones que se establecen entre ellas para satisfacer sus necesidades y generar bienestar en las demás.</w:t>
            </w:r>
          </w:p>
        </w:tc>
      </w:tr>
      <w:tr w:rsidR="009D5CD6" w:rsidTr="00CF55D7">
        <w:tc>
          <w:tcPr>
            <w:tcW w:w="1286" w:type="pct"/>
            <w:tcBorders>
              <w:left w:val="single" w:sz="4" w:space="0" w:color="auto"/>
            </w:tcBorders>
          </w:tcPr>
          <w:p w:rsidR="009D5CD6" w:rsidRPr="00DE12C0" w:rsidRDefault="009D5CD6" w:rsidP="009D5CD6">
            <w:pPr>
              <w:pStyle w:val="Sinespaciado"/>
              <w:spacing w:line="168" w:lineRule="auto"/>
              <w:jc w:val="both"/>
            </w:pPr>
            <w:r w:rsidRPr="00DE12C0">
              <w:t>Toma decisiones económicas y financieras.</w:t>
            </w:r>
          </w:p>
        </w:tc>
        <w:tc>
          <w:tcPr>
            <w:tcW w:w="659" w:type="pct"/>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Usa de manera responsable los recursos, dado que estos se agotan</w:t>
            </w:r>
            <w:r>
              <w:rPr>
                <w:rFonts w:ascii="Calibri" w:eastAsia="Calibri" w:hAnsi="Calibri" w:cs="Calibri"/>
              </w:rPr>
              <w:t>.</w:t>
            </w:r>
          </w:p>
        </w:tc>
        <w:tc>
          <w:tcPr>
            <w:tcW w:w="908" w:type="pct"/>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Usa de manera responsable los recursos, dado que estos se agotan</w:t>
            </w:r>
            <w:r>
              <w:rPr>
                <w:rFonts w:ascii="Calibri" w:eastAsia="Calibri" w:hAnsi="Calibri" w:cs="Calibri"/>
              </w:rPr>
              <w:t>, y realiza acciones cotidianas.</w:t>
            </w:r>
          </w:p>
        </w:tc>
        <w:tc>
          <w:tcPr>
            <w:tcW w:w="1008" w:type="pct"/>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Usa de manera responsable los recursos, dado que estos se agotan, y realiza acciones cotidianas de ahorro del uso de bienes y servicios que se consumen en su hogar y su institución educativa.</w:t>
            </w:r>
          </w:p>
        </w:tc>
        <w:tc>
          <w:tcPr>
            <w:tcW w:w="1139" w:type="pct"/>
            <w:tcBorders>
              <w:top w:val="single" w:sz="4" w:space="0" w:color="000000"/>
              <w:left w:val="single" w:sz="4" w:space="0" w:color="auto"/>
              <w:bottom w:val="single" w:sz="4" w:space="0" w:color="000000"/>
              <w:right w:val="single" w:sz="4" w:space="0" w:color="000000"/>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Ejecuta acciones que contribuyen a su economía familiar diferenciando entre necesidades y deseos; utiliza responsablemente los servicios públicos de su espacio cotidiano y reconoce que tienen un costo y deben ser bien utilizados.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F2220F">
        <w:trPr>
          <w:tblHeader/>
        </w:trPr>
        <w:tc>
          <w:tcPr>
            <w:tcW w:w="26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F2220F">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F2220F">
        <w:trPr>
          <w:tblHeader/>
        </w:trPr>
        <w:tc>
          <w:tcPr>
            <w:tcW w:w="26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869"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311" w:type="pct"/>
            <w:vMerge/>
            <w:shd w:val="clear" w:color="auto" w:fill="002060"/>
            <w:vAlign w:val="center"/>
          </w:tcPr>
          <w:p w:rsidR="00421368" w:rsidRPr="00525A88" w:rsidRDefault="00421368" w:rsidP="00F2220F">
            <w:pPr>
              <w:pStyle w:val="Sinespaciado"/>
              <w:jc w:val="center"/>
              <w:rPr>
                <w:rFonts w:cs="Arial"/>
                <w:b/>
                <w:sz w:val="20"/>
                <w:szCs w:val="20"/>
              </w:rPr>
            </w:pPr>
          </w:p>
        </w:tc>
        <w:tc>
          <w:tcPr>
            <w:tcW w:w="13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F2220F">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F2220F">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F2220F">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Pr="00EB62BB" w:rsidRDefault="00421368" w:rsidP="00F2220F">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r w:rsidR="00421368" w:rsidTr="00F2220F">
        <w:tc>
          <w:tcPr>
            <w:tcW w:w="261" w:type="pct"/>
            <w:vAlign w:val="center"/>
          </w:tcPr>
          <w:p w:rsidR="00421368" w:rsidRDefault="00421368" w:rsidP="00F2220F">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F2220F">
            <w:pPr>
              <w:pStyle w:val="Sinespaciado"/>
              <w:jc w:val="center"/>
              <w:rPr>
                <w:rFonts w:cs="Arial"/>
                <w:sz w:val="20"/>
                <w:szCs w:val="20"/>
              </w:rPr>
            </w:pPr>
          </w:p>
        </w:tc>
        <w:tc>
          <w:tcPr>
            <w:tcW w:w="311" w:type="pct"/>
            <w:vAlign w:val="center"/>
          </w:tcPr>
          <w:p w:rsidR="00421368" w:rsidRPr="00EB62BB" w:rsidRDefault="00421368" w:rsidP="00F2220F">
            <w:pPr>
              <w:pStyle w:val="Sinespaciado"/>
              <w:jc w:val="center"/>
              <w:rPr>
                <w:rFonts w:cs="Arial"/>
                <w:sz w:val="20"/>
                <w:szCs w:val="20"/>
              </w:rPr>
            </w:pPr>
          </w:p>
        </w:tc>
        <w:tc>
          <w:tcPr>
            <w:tcW w:w="134" w:type="pct"/>
            <w:vAlign w:val="center"/>
          </w:tcPr>
          <w:p w:rsidR="00421368" w:rsidRPr="00EB62BB" w:rsidRDefault="00421368" w:rsidP="00F2220F">
            <w:pPr>
              <w:pStyle w:val="Sinespaciado"/>
              <w:jc w:val="center"/>
              <w:rPr>
                <w:rFonts w:cs="Arial"/>
                <w:sz w:val="20"/>
                <w:szCs w:val="20"/>
              </w:rPr>
            </w:pPr>
          </w:p>
        </w:tc>
        <w:tc>
          <w:tcPr>
            <w:tcW w:w="174" w:type="pct"/>
            <w:vAlign w:val="center"/>
          </w:tcPr>
          <w:p w:rsidR="00421368" w:rsidRPr="00EB62BB" w:rsidRDefault="00421368" w:rsidP="00F2220F">
            <w:pPr>
              <w:pStyle w:val="Sinespaciado"/>
              <w:jc w:val="center"/>
              <w:rPr>
                <w:rFonts w:cs="Arial"/>
                <w:sz w:val="20"/>
                <w:szCs w:val="20"/>
              </w:rPr>
            </w:pPr>
          </w:p>
        </w:tc>
        <w:tc>
          <w:tcPr>
            <w:tcW w:w="141" w:type="pct"/>
            <w:vAlign w:val="center"/>
          </w:tcPr>
          <w:p w:rsidR="00421368" w:rsidRPr="00EB62BB" w:rsidRDefault="00421368" w:rsidP="00F2220F">
            <w:pPr>
              <w:pStyle w:val="Sinespaciado"/>
              <w:jc w:val="center"/>
              <w:rPr>
                <w:rFonts w:cs="Arial"/>
                <w:sz w:val="20"/>
                <w:szCs w:val="20"/>
              </w:rPr>
            </w:pPr>
          </w:p>
        </w:tc>
        <w:tc>
          <w:tcPr>
            <w:tcW w:w="208" w:type="pct"/>
            <w:vAlign w:val="center"/>
          </w:tcPr>
          <w:p w:rsidR="00421368" w:rsidRPr="00EB62BB" w:rsidRDefault="00421368" w:rsidP="00F2220F">
            <w:pPr>
              <w:pStyle w:val="Sinespaciado"/>
              <w:jc w:val="center"/>
              <w:rPr>
                <w:rFonts w:cs="Arial"/>
                <w:sz w:val="20"/>
                <w:szCs w:val="20"/>
              </w:rPr>
            </w:pPr>
          </w:p>
        </w:tc>
        <w:tc>
          <w:tcPr>
            <w:tcW w:w="947" w:type="pct"/>
            <w:vAlign w:val="center"/>
          </w:tcPr>
          <w:p w:rsidR="00421368" w:rsidRPr="00EB62BB" w:rsidRDefault="00421368" w:rsidP="003E758C">
            <w:pPr>
              <w:pStyle w:val="Sinespaciado"/>
              <w:rPr>
                <w:rFonts w:cs="Arial"/>
                <w:sz w:val="20"/>
                <w:szCs w:val="20"/>
              </w:rPr>
            </w:pPr>
          </w:p>
        </w:tc>
        <w:tc>
          <w:tcPr>
            <w:tcW w:w="967" w:type="pct"/>
            <w:vAlign w:val="center"/>
          </w:tcPr>
          <w:p w:rsidR="00421368" w:rsidRPr="00EB62BB" w:rsidRDefault="00421368" w:rsidP="003E758C">
            <w:pPr>
              <w:pStyle w:val="Sinespaciado"/>
              <w:rPr>
                <w:rFonts w:cs="Arial"/>
                <w:sz w:val="20"/>
                <w:szCs w:val="20"/>
              </w:rPr>
            </w:pPr>
          </w:p>
        </w:tc>
        <w:tc>
          <w:tcPr>
            <w:tcW w:w="987" w:type="pct"/>
            <w:vAlign w:val="center"/>
          </w:tcPr>
          <w:p w:rsidR="00421368" w:rsidRPr="00EB62BB" w:rsidRDefault="00421368" w:rsidP="003E758C">
            <w:pPr>
              <w:pStyle w:val="Sinespaciado"/>
              <w:rPr>
                <w:rFonts w:cs="Arial"/>
                <w:sz w:val="20"/>
                <w:szCs w:val="20"/>
              </w:rPr>
            </w:pPr>
          </w:p>
        </w:tc>
      </w:tr>
    </w:tbl>
    <w:p w:rsidR="00261B8C" w:rsidRDefault="00261B8C">
      <w:r>
        <w:br w:type="page"/>
      </w:r>
    </w:p>
    <w:p w:rsidR="00261B8C" w:rsidRDefault="00261B8C" w:rsidP="00611D63">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261B8C">
            <w:pPr>
              <w:jc w:val="center"/>
              <w:rPr>
                <w:noProof/>
                <w:color w:val="000000" w:themeColor="text1"/>
                <w:lang w:eastAsia="es-PE"/>
              </w:rPr>
            </w:pPr>
          </w:p>
        </w:tc>
      </w:tr>
      <w:tr w:rsidR="00261B8C" w:rsidRPr="00261B8C" w:rsidTr="00786AE8">
        <w:tc>
          <w:tcPr>
            <w:tcW w:w="2709" w:type="pct"/>
          </w:tcPr>
          <w:p w:rsidR="00261B8C" w:rsidRPr="00261B8C" w:rsidRDefault="00261B8C" w:rsidP="00261B8C">
            <w:pPr>
              <w:jc w:val="center"/>
              <w:rPr>
                <w:b/>
                <w:color w:val="000000" w:themeColor="text1"/>
                <w:sz w:val="32"/>
                <w:szCs w:val="32"/>
              </w:rPr>
            </w:pPr>
            <w:r w:rsidRPr="00261B8C">
              <w:rPr>
                <w:b/>
                <w:color w:val="000000" w:themeColor="text1"/>
                <w:sz w:val="32"/>
                <w:szCs w:val="32"/>
              </w:rPr>
              <w:t>CAPACIDADES</w:t>
            </w:r>
          </w:p>
          <w:p w:rsidR="00261B8C" w:rsidRPr="00261B8C" w:rsidRDefault="00261B8C" w:rsidP="00261B8C">
            <w:pPr>
              <w:jc w:val="center"/>
              <w:rPr>
                <w:color w:val="000000" w:themeColor="text1"/>
                <w:sz w:val="32"/>
                <w:szCs w:val="32"/>
              </w:rPr>
            </w:pPr>
          </w:p>
          <w:p w:rsidR="00261B8C" w:rsidRPr="00261B8C" w:rsidRDefault="00261B8C" w:rsidP="00261B8C">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261B8C">
            <w:pPr>
              <w:jc w:val="both"/>
              <w:rPr>
                <w:color w:val="000000" w:themeColor="text1"/>
                <w:sz w:val="32"/>
                <w:szCs w:val="32"/>
              </w:rPr>
            </w:pPr>
            <w:r w:rsidRPr="00261B8C">
              <w:rPr>
                <w:color w:val="000000" w:themeColor="text1"/>
                <w:sz w:val="32"/>
                <w:szCs w:val="32"/>
              </w:rPr>
              <w:t>10. Interactúa a través de sus habilidades sociomotrices.</w:t>
            </w:r>
          </w:p>
          <w:p w:rsidR="00261B8C" w:rsidRPr="00261B8C" w:rsidRDefault="00261B8C" w:rsidP="00261B8C">
            <w:pPr>
              <w:jc w:val="both"/>
              <w:rPr>
                <w:color w:val="000000" w:themeColor="text1"/>
                <w:sz w:val="32"/>
                <w:szCs w:val="32"/>
              </w:rPr>
            </w:pPr>
          </w:p>
          <w:p w:rsidR="00261B8C" w:rsidRPr="00261B8C" w:rsidRDefault="00261B8C" w:rsidP="00261B8C">
            <w:pPr>
              <w:jc w:val="both"/>
              <w:rPr>
                <w:color w:val="000000" w:themeColor="text1"/>
                <w:sz w:val="32"/>
                <w:szCs w:val="32"/>
              </w:rPr>
            </w:pPr>
            <w:r w:rsidRPr="00261B8C">
              <w:rPr>
                <w:noProof/>
                <w:color w:val="000000" w:themeColor="text1"/>
                <w:lang w:eastAsia="es-PE"/>
              </w:rPr>
              <w:drawing>
                <wp:inline distT="0" distB="0" distL="0" distR="0" wp14:anchorId="4C6FAB1C" wp14:editId="73041CB2">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261B8C">
            <w:pPr>
              <w:rPr>
                <w:color w:val="000000" w:themeColor="text1"/>
              </w:rPr>
            </w:pPr>
          </w:p>
        </w:tc>
        <w:tc>
          <w:tcPr>
            <w:tcW w:w="2291" w:type="pct"/>
            <w:vAlign w:val="center"/>
          </w:tcPr>
          <w:p w:rsidR="00261B8C" w:rsidRPr="00261B8C" w:rsidRDefault="00261B8C" w:rsidP="00261B8C">
            <w:pPr>
              <w:jc w:val="center"/>
              <w:rPr>
                <w:color w:val="000000" w:themeColor="text1"/>
              </w:rPr>
            </w:pPr>
            <w:r w:rsidRPr="00261B8C">
              <w:rPr>
                <w:noProof/>
                <w:color w:val="000000" w:themeColor="text1"/>
                <w:lang w:eastAsia="es-PE"/>
              </w:rPr>
              <w:drawing>
                <wp:inline distT="0" distB="0" distL="0" distR="0" wp14:anchorId="7FCDDC76" wp14:editId="178F8831">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4624A9" w:rsidRDefault="00AF6C0F" w:rsidP="00AB1159">
      <w:pPr>
        <w:pStyle w:val="Sinespaciado"/>
        <w:numPr>
          <w:ilvl w:val="0"/>
          <w:numId w:val="1"/>
        </w:numPr>
        <w:jc w:val="both"/>
        <w:outlineLvl w:val="0"/>
      </w:pPr>
      <w:r>
        <w:br w:type="page"/>
      </w:r>
      <w:bookmarkStart w:id="10" w:name="_Toc26206133"/>
      <w:r w:rsidR="004624A9">
        <w:t xml:space="preserve">RUBRICA DEL ÁREA DE </w:t>
      </w:r>
      <w:r w:rsidR="004407DB" w:rsidRPr="004407DB">
        <w:t>EDUCACIÓN FISICA</w:t>
      </w:r>
      <w:bookmarkEnd w:id="10"/>
    </w:p>
    <w:p w:rsidR="004624A9" w:rsidRDefault="004624A9" w:rsidP="00AF64D4">
      <w:pPr>
        <w:pStyle w:val="Sinespaciado"/>
        <w:numPr>
          <w:ilvl w:val="1"/>
          <w:numId w:val="1"/>
        </w:numPr>
        <w:jc w:val="both"/>
        <w:outlineLvl w:val="1"/>
      </w:pPr>
      <w:bookmarkStart w:id="11" w:name="_Toc26206134"/>
      <w:r w:rsidRPr="00A6605A">
        <w:t xml:space="preserve">Competencia: </w:t>
      </w:r>
      <w:r w:rsidR="00AF64D4" w:rsidRPr="00AF64D4">
        <w:t>“SE DESENVUELVE DE MANERA AUTÓNOMA A TRAVÉS DE SU MOTRICIDAD”</w:t>
      </w:r>
      <w:bookmarkEnd w:id="11"/>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2768"/>
        <w:gridCol w:w="12358"/>
      </w:tblGrid>
      <w:tr w:rsidR="00261B8C" w:rsidTr="007B1D4A">
        <w:tc>
          <w:tcPr>
            <w:tcW w:w="915" w:type="pct"/>
            <w:shd w:val="clear" w:color="auto" w:fill="002060"/>
            <w:vAlign w:val="center"/>
          </w:tcPr>
          <w:p w:rsidR="00261B8C" w:rsidRPr="009D4736" w:rsidRDefault="00261B8C" w:rsidP="0084339B">
            <w:pPr>
              <w:pStyle w:val="Sinespaciado"/>
              <w:jc w:val="center"/>
              <w:rPr>
                <w:b/>
                <w:color w:val="FFFFFF" w:themeColor="background1"/>
              </w:rPr>
            </w:pPr>
            <w:r>
              <w:rPr>
                <w:b/>
                <w:color w:val="FFFFFF" w:themeColor="background1"/>
              </w:rPr>
              <w:t>ESTANDAR I</w:t>
            </w:r>
            <w:r w:rsidR="009D5CD6">
              <w:rPr>
                <w:b/>
                <w:color w:val="FFFFFF" w:themeColor="background1"/>
              </w:rPr>
              <w:t>V</w:t>
            </w:r>
            <w:r>
              <w:rPr>
                <w:b/>
                <w:color w:val="FFFFFF" w:themeColor="background1"/>
              </w:rPr>
              <w:t xml:space="preserve"> CICLO</w:t>
            </w:r>
          </w:p>
        </w:tc>
        <w:tc>
          <w:tcPr>
            <w:tcW w:w="4085" w:type="pct"/>
          </w:tcPr>
          <w:p w:rsidR="00261B8C" w:rsidRDefault="009D5CD6" w:rsidP="00DE12C0">
            <w:pPr>
              <w:pStyle w:val="Sinespaciado"/>
              <w:spacing w:line="168" w:lineRule="auto"/>
              <w:jc w:val="both"/>
            </w:pPr>
            <w:r w:rsidRPr="00723694">
              <w:rPr>
                <w:rFonts w:ascii="Calibri" w:eastAsia="Calibri" w:hAnsi="Calibri" w:cs="Calibri"/>
                <w:color w:val="000000"/>
                <w:szCs w:val="18"/>
              </w:rPr>
              <w:t>Se desenvuelve de manera autónoma a través de su motricidad cuando comprende cómo usar su cuerpo explorando la alternancia de sus lados corporales de acuerdo a su utilidad y ajustando la posición del cuerpo en el espacio y en el tiempo en diferentes etapas de las acciones motrices, con una actitud positiva y una voluntad de experimentar situaciones diversas. Experimenta nuevas posibilidades expresivas de su cuerpo y las utiliza para relacionarse y comunicar ideas, emociones, sentimientos, pensamientos.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08"/>
        <w:gridCol w:w="2616"/>
        <w:gridCol w:w="2969"/>
        <w:gridCol w:w="4165"/>
        <w:gridCol w:w="3668"/>
      </w:tblGrid>
      <w:tr w:rsidR="001D2A7D" w:rsidTr="00B93614">
        <w:trPr>
          <w:trHeight w:val="64"/>
          <w:tblHeader/>
        </w:trPr>
        <w:tc>
          <w:tcPr>
            <w:tcW w:w="0" w:type="auto"/>
            <w:gridSpan w:val="5"/>
            <w:tcBorders>
              <w:left w:val="single" w:sz="4" w:space="0" w:color="auto"/>
            </w:tcBorders>
            <w:shd w:val="clear" w:color="auto" w:fill="002060"/>
            <w:vAlign w:val="center"/>
          </w:tcPr>
          <w:p w:rsidR="001D2A7D" w:rsidRDefault="001D2A7D"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D2A7D" w:rsidTr="00B93614">
        <w:trPr>
          <w:trHeight w:val="64"/>
          <w:tblHeader/>
        </w:trPr>
        <w:tc>
          <w:tcPr>
            <w:tcW w:w="0" w:type="auto"/>
            <w:vMerge w:val="restart"/>
            <w:tcBorders>
              <w:left w:val="single" w:sz="4" w:space="0" w:color="auto"/>
            </w:tcBorders>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1D2A7D" w:rsidRPr="00F36AD8" w:rsidRDefault="001D2A7D"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1D2A7D" w:rsidRPr="00F36AD8" w:rsidRDefault="001D2A7D" w:rsidP="008C24A9">
            <w:pPr>
              <w:pStyle w:val="Sinespaciado"/>
              <w:jc w:val="center"/>
              <w:rPr>
                <w:rFonts w:cs="Arial"/>
                <w:b/>
                <w:color w:val="FFFFFF" w:themeColor="background1"/>
              </w:rPr>
            </w:pPr>
            <w:r>
              <w:rPr>
                <w:rFonts w:cs="Arial"/>
                <w:b/>
                <w:color w:val="FFFFFF" w:themeColor="background1"/>
              </w:rPr>
              <w:t>NIVEL DESTACADO</w:t>
            </w:r>
          </w:p>
        </w:tc>
      </w:tr>
      <w:tr w:rsidR="001D2A7D" w:rsidTr="00B93614">
        <w:tc>
          <w:tcPr>
            <w:tcW w:w="0" w:type="auto"/>
            <w:vMerge/>
            <w:tcBorders>
              <w:left w:val="single" w:sz="4" w:space="0" w:color="auto"/>
            </w:tcBorders>
            <w:shd w:val="clear" w:color="auto" w:fill="7030A0"/>
            <w:vAlign w:val="center"/>
          </w:tcPr>
          <w:p w:rsidR="001D2A7D" w:rsidRPr="00F02B89" w:rsidRDefault="001D2A7D" w:rsidP="008C24A9">
            <w:pPr>
              <w:pStyle w:val="Sinespaciado"/>
              <w:jc w:val="center"/>
              <w:rPr>
                <w:rFonts w:cs="Arial"/>
                <w:b/>
                <w:color w:val="FFFFFF" w:themeColor="background1"/>
                <w:sz w:val="20"/>
                <w:szCs w:val="20"/>
              </w:rPr>
            </w:pP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D5CD6">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D5CD6">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1D2A7D" w:rsidRPr="000204C8" w:rsidRDefault="001D2A7D"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D5CD6">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9D5CD6" w:rsidTr="00F908AD">
        <w:tc>
          <w:tcPr>
            <w:tcW w:w="0" w:type="auto"/>
            <w:vMerge w:val="restart"/>
            <w:tcBorders>
              <w:left w:val="single" w:sz="4" w:space="0" w:color="auto"/>
            </w:tcBorders>
            <w:vAlign w:val="center"/>
          </w:tcPr>
          <w:p w:rsidR="009D5CD6" w:rsidRPr="000D36D6" w:rsidRDefault="009D5CD6" w:rsidP="009D5CD6">
            <w:pPr>
              <w:pStyle w:val="Sinespaciado"/>
              <w:spacing w:line="168" w:lineRule="auto"/>
              <w:jc w:val="center"/>
            </w:pPr>
            <w:r w:rsidRPr="000D36D6">
              <w:t>Comprende su cuerpo.</w:t>
            </w:r>
          </w:p>
        </w:tc>
        <w:tc>
          <w:tcPr>
            <w:tcW w:w="0" w:type="auto"/>
            <w:tcBorders>
              <w:top w:val="single" w:sz="4" w:space="0" w:color="000000"/>
              <w:left w:val="single" w:sz="4" w:space="0" w:color="000000"/>
              <w:bottom w:val="single" w:sz="4" w:space="0" w:color="000000"/>
              <w:right w:val="single" w:sz="4" w:space="0" w:color="auto"/>
            </w:tcBorders>
          </w:tcPr>
          <w:p w:rsidR="009D5CD6" w:rsidRPr="00962C09" w:rsidRDefault="009E3815" w:rsidP="009D5CD6">
            <w:pPr>
              <w:jc w:val="both"/>
            </w:pPr>
            <w:r w:rsidRPr="00723694">
              <w:rPr>
                <w:rFonts w:ascii="Calibri" w:eastAsia="Calibri" w:hAnsi="Calibri" w:cs="Calibri"/>
              </w:rPr>
              <w:t>Reconoce la izquierda y la derecha con relación a objetos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9D5CD6" w:rsidRPr="00962C09" w:rsidRDefault="009E3815" w:rsidP="009D5CD6">
            <w:pPr>
              <w:jc w:val="both"/>
            </w:pPr>
            <w:r w:rsidRPr="009E3815">
              <w:t>Reconoce la izquierda y la derecha con relación a objetos y a sus pares</w:t>
            </w:r>
            <w:r>
              <w:t>.</w:t>
            </w:r>
          </w:p>
        </w:tc>
        <w:tc>
          <w:tcPr>
            <w:tcW w:w="0" w:type="auto"/>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Reconoce la izquierda y la derecha con relación a objetos y a sus pares, para mejorar sus posibilidades de movimiento en diferentes acciones lúdicas.</w:t>
            </w:r>
          </w:p>
        </w:tc>
        <w:tc>
          <w:tcPr>
            <w:tcW w:w="0" w:type="auto"/>
            <w:tcBorders>
              <w:top w:val="single" w:sz="4" w:space="0" w:color="000000"/>
              <w:left w:val="single" w:sz="4" w:space="0" w:color="auto"/>
              <w:bottom w:val="single" w:sz="4" w:space="0" w:color="000000"/>
              <w:right w:val="single" w:sz="4" w:space="0" w:color="000000"/>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Regula la posición del cuerpo en situaciones de equilibrio, con modificación del espacio, teniendo como referencia la trayectoria de objetos, los otros y sus propios desplazamientos, para afianzar sus habilidades motrices básicas.</w:t>
            </w:r>
          </w:p>
        </w:tc>
      </w:tr>
      <w:tr w:rsidR="009D5CD6" w:rsidTr="00F908AD">
        <w:tc>
          <w:tcPr>
            <w:tcW w:w="0" w:type="auto"/>
            <w:vMerge/>
            <w:tcBorders>
              <w:left w:val="single" w:sz="4" w:space="0" w:color="auto"/>
            </w:tcBorders>
            <w:vAlign w:val="center"/>
          </w:tcPr>
          <w:p w:rsidR="009D5CD6" w:rsidRPr="000D36D6" w:rsidRDefault="009D5CD6" w:rsidP="009D5CD6">
            <w:pPr>
              <w:pStyle w:val="Sinespaciado"/>
              <w:spacing w:line="168" w:lineRule="auto"/>
              <w:jc w:val="center"/>
            </w:pPr>
          </w:p>
        </w:tc>
        <w:tc>
          <w:tcPr>
            <w:tcW w:w="0" w:type="auto"/>
            <w:tcBorders>
              <w:top w:val="single" w:sz="4" w:space="0" w:color="000000"/>
              <w:left w:val="single" w:sz="4" w:space="0" w:color="000000"/>
              <w:bottom w:val="single" w:sz="4" w:space="0" w:color="000000"/>
              <w:right w:val="single" w:sz="4" w:space="0" w:color="auto"/>
            </w:tcBorders>
          </w:tcPr>
          <w:p w:rsidR="009D5CD6" w:rsidRPr="00962C09" w:rsidRDefault="009E3815" w:rsidP="009D5CD6">
            <w:pPr>
              <w:jc w:val="both"/>
            </w:pPr>
            <w:r w:rsidRPr="00723694">
              <w:rPr>
                <w:rFonts w:ascii="Calibri" w:eastAsia="Calibri" w:hAnsi="Calibri" w:cs="Calibri"/>
              </w:rPr>
              <w:t>Se orienta en un espacio y tiempo determinados, con relación a sí mismo</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9D5CD6" w:rsidRPr="00962C09" w:rsidRDefault="009E3815" w:rsidP="009D5CD6">
            <w:pPr>
              <w:jc w:val="both"/>
            </w:pPr>
            <w:r w:rsidRPr="00723694">
              <w:rPr>
                <w:rFonts w:ascii="Calibri" w:eastAsia="Calibri" w:hAnsi="Calibri" w:cs="Calibri"/>
              </w:rPr>
              <w:t>Se orienta en un espacio y tiempo determinados, con relación a sí mismo, a los objetos y a sus compañeros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Se orienta en un espacio y tiempo determinados, con relación a sí mismo, a los objetos y a sus compañeros; coordina sus movimientos en situaciones lúdicas y regula su equilibrio al variar la base de sustentación y la altura de la superficie de apoyo, de esta manera, afianza sus habilidades motrices básicas.</w:t>
            </w:r>
          </w:p>
        </w:tc>
        <w:tc>
          <w:tcPr>
            <w:tcW w:w="0" w:type="auto"/>
            <w:tcBorders>
              <w:top w:val="single" w:sz="4" w:space="0" w:color="000000"/>
              <w:left w:val="single" w:sz="4" w:space="0" w:color="auto"/>
              <w:bottom w:val="single" w:sz="4" w:space="0" w:color="000000"/>
              <w:right w:val="single" w:sz="4" w:space="0" w:color="000000"/>
            </w:tcBorders>
          </w:tcPr>
          <w:p w:rsidR="009D5CD6" w:rsidRPr="00723694" w:rsidRDefault="009D5CD6" w:rsidP="009D5CD6">
            <w:pPr>
              <w:jc w:val="both"/>
              <w:rPr>
                <w:rFonts w:ascii="Calibri" w:eastAsia="Calibri" w:hAnsi="Calibri" w:cs="Calibri"/>
              </w:rPr>
            </w:pPr>
            <w:r w:rsidRPr="00723694">
              <w:rPr>
                <w:rFonts w:ascii="Calibri" w:eastAsia="Calibri" w:hAnsi="Calibri" w:cs="Calibri"/>
              </w:rPr>
              <w:t>Alterna sus lados corporales de acuerdo a su utilidad y/o necesidad y se orienta en el espacio y en el tiempo, con relación a sí mismo y a otros puntos de referencia en actividades lúdicas y predeportivas.</w:t>
            </w:r>
          </w:p>
        </w:tc>
      </w:tr>
      <w:tr w:rsidR="009E3815" w:rsidTr="00F908AD">
        <w:tc>
          <w:tcPr>
            <w:tcW w:w="0" w:type="auto"/>
            <w:vMerge w:val="restart"/>
            <w:tcBorders>
              <w:left w:val="single" w:sz="4" w:space="0" w:color="auto"/>
            </w:tcBorders>
            <w:vAlign w:val="center"/>
          </w:tcPr>
          <w:p w:rsidR="009E3815" w:rsidRPr="000D36D6" w:rsidRDefault="009E3815" w:rsidP="009E3815">
            <w:pPr>
              <w:pStyle w:val="Sinespaciado"/>
              <w:spacing w:line="168" w:lineRule="auto"/>
              <w:jc w:val="center"/>
            </w:pPr>
            <w:r w:rsidRPr="000D36D6">
              <w:t>Se expresa corporalmente.</w:t>
            </w:r>
          </w:p>
        </w:tc>
        <w:tc>
          <w:tcPr>
            <w:tcW w:w="0" w:type="auto"/>
            <w:tcBorders>
              <w:top w:val="single" w:sz="4" w:space="0" w:color="000000"/>
              <w:left w:val="single" w:sz="4" w:space="0" w:color="000000"/>
              <w:bottom w:val="single" w:sz="4" w:space="0" w:color="000000"/>
              <w:right w:val="single" w:sz="4" w:space="0" w:color="auto"/>
            </w:tcBorders>
          </w:tcPr>
          <w:p w:rsidR="009E3815" w:rsidRPr="002471DD" w:rsidRDefault="009E3815" w:rsidP="009E3815">
            <w:r w:rsidRPr="002471DD">
              <w:t>Resuelve situaciones motrices al utilizar su lenguaje corporal (gestos, contacto visual, actitud corporal, apariencia, etc.), verbal y sonoro</w:t>
            </w:r>
            <w:r>
              <w:t>.</w:t>
            </w:r>
          </w:p>
        </w:tc>
        <w:tc>
          <w:tcPr>
            <w:tcW w:w="0" w:type="auto"/>
            <w:tcBorders>
              <w:top w:val="single" w:sz="4" w:space="0" w:color="000000"/>
              <w:left w:val="single" w:sz="4" w:space="0" w:color="000000"/>
              <w:bottom w:val="single" w:sz="4" w:space="0" w:color="000000"/>
              <w:right w:val="single" w:sz="4" w:space="0" w:color="auto"/>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Resuelve situaciones motrices al utilizar su lenguaje corporal (gestos, contacto visual, actitud corporal, apariencia, etc.), verbal y sonoro para comunicar actitudes, sensaciones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Resuelve situaciones motrices al utilizar su lenguaje corporal (gestos, contacto visual, actitud corporal, apariencia, etc.), verbal y sonoro para comunicar actitudes, sensaciones, estados de ánimo y acciones que le posibilitan comunicarse mejor con los otros y disfrutar de las actividades lúdicas.</w:t>
            </w:r>
          </w:p>
        </w:tc>
        <w:tc>
          <w:tcPr>
            <w:tcW w:w="0" w:type="auto"/>
            <w:tcBorders>
              <w:top w:val="single" w:sz="4" w:space="0" w:color="000000"/>
              <w:left w:val="single" w:sz="4" w:space="0" w:color="auto"/>
              <w:bottom w:val="single" w:sz="4" w:space="0" w:color="000000"/>
              <w:right w:val="single" w:sz="4" w:space="0" w:color="000000"/>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Utiliza su cuerpo (posturas, gestos y mímica) y diferentes movimientos para expresar formas, ideas, emociones, sentimientos y pensamientos en la actividad física.</w:t>
            </w:r>
          </w:p>
        </w:tc>
      </w:tr>
      <w:tr w:rsidR="009E3815" w:rsidTr="00F908AD">
        <w:tc>
          <w:tcPr>
            <w:tcW w:w="0" w:type="auto"/>
            <w:vMerge/>
            <w:tcBorders>
              <w:left w:val="single" w:sz="4" w:space="0" w:color="auto"/>
            </w:tcBorders>
            <w:vAlign w:val="center"/>
          </w:tcPr>
          <w:p w:rsidR="009E3815" w:rsidRPr="000D36D6" w:rsidRDefault="009E3815" w:rsidP="009E3815">
            <w:pPr>
              <w:pStyle w:val="Sinespaciado"/>
              <w:spacing w:line="168" w:lineRule="auto"/>
              <w:jc w:val="center"/>
            </w:pPr>
          </w:p>
        </w:tc>
        <w:tc>
          <w:tcPr>
            <w:tcW w:w="0" w:type="auto"/>
          </w:tcPr>
          <w:p w:rsidR="009E3815" w:rsidRDefault="009E3815" w:rsidP="009E3815">
            <w:r w:rsidRPr="002471DD">
              <w:t>Vivencia el ritmo y se apropia de secuencias rítmica</w:t>
            </w:r>
            <w:r>
              <w:t>s.</w:t>
            </w:r>
          </w:p>
        </w:tc>
        <w:tc>
          <w:tcPr>
            <w:tcW w:w="0" w:type="auto"/>
          </w:tcPr>
          <w:p w:rsidR="009E3815" w:rsidRPr="00723694" w:rsidRDefault="009E3815" w:rsidP="009E3815">
            <w:pPr>
              <w:jc w:val="both"/>
              <w:rPr>
                <w:rFonts w:ascii="Calibri" w:eastAsia="Calibri" w:hAnsi="Calibri" w:cs="Calibri"/>
              </w:rPr>
            </w:pPr>
            <w:r w:rsidRPr="00723694">
              <w:rPr>
                <w:rFonts w:ascii="Calibri" w:eastAsia="Calibri" w:hAnsi="Calibri" w:cs="Calibri"/>
              </w:rPr>
              <w:t>Vivencia el ritmo y se apropia de secuencias rítmicas corporales</w:t>
            </w:r>
            <w:r>
              <w:rPr>
                <w:rFonts w:ascii="Calibri" w:eastAsia="Calibri" w:hAnsi="Calibri" w:cs="Calibri"/>
              </w:rPr>
              <w:t xml:space="preserve"> en situaciones de juego.</w:t>
            </w:r>
          </w:p>
        </w:tc>
        <w:tc>
          <w:tcPr>
            <w:tcW w:w="0" w:type="auto"/>
            <w:tcBorders>
              <w:top w:val="single" w:sz="4" w:space="0" w:color="000000"/>
              <w:left w:val="single" w:sz="4" w:space="0" w:color="000000"/>
              <w:bottom w:val="single" w:sz="4" w:space="0" w:color="000000"/>
              <w:right w:val="single" w:sz="4" w:space="0" w:color="auto"/>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Vivencia el ritmo y se apropia de secuencias rítmicas corporales en situaciones de juego para expresarse corporalmente a través de la música.</w:t>
            </w:r>
          </w:p>
        </w:tc>
        <w:tc>
          <w:tcPr>
            <w:tcW w:w="0" w:type="auto"/>
            <w:tcBorders>
              <w:top w:val="single" w:sz="4" w:space="0" w:color="000000"/>
              <w:left w:val="single" w:sz="4" w:space="0" w:color="auto"/>
              <w:bottom w:val="single" w:sz="4" w:space="0" w:color="000000"/>
              <w:right w:val="single" w:sz="4" w:space="0" w:color="000000"/>
            </w:tcBorders>
          </w:tcPr>
          <w:p w:rsidR="009E3815" w:rsidRPr="00723694" w:rsidRDefault="009E3815" w:rsidP="009E3815">
            <w:pPr>
              <w:jc w:val="both"/>
              <w:rPr>
                <w:rFonts w:ascii="Calibri" w:eastAsia="Calibri" w:hAnsi="Calibri" w:cs="Calibri"/>
              </w:rPr>
            </w:pPr>
            <w:r w:rsidRPr="00723694">
              <w:rPr>
                <w:rFonts w:ascii="Calibri" w:eastAsia="Calibri" w:hAnsi="Calibri" w:cs="Calibri"/>
              </w:rPr>
              <w:t>Utiliza lenguaje corporal para expresar su forma particular de moverse, creando secuencias sencillas de movimientos relacionados con el ritmo, la música de su cultura y la historia de su región.</w:t>
            </w:r>
          </w:p>
        </w:tc>
      </w:tr>
    </w:tbl>
    <w:p w:rsidR="001D2A7D" w:rsidRPr="005A145F" w:rsidRDefault="001D2A7D" w:rsidP="001D2A7D">
      <w:pPr>
        <w:pStyle w:val="Sinespaciado"/>
        <w:rPr>
          <w:sz w:val="4"/>
          <w:szCs w:val="4"/>
        </w:rPr>
      </w:pPr>
    </w:p>
    <w:tbl>
      <w:tblPr>
        <w:tblStyle w:val="Tablaconcuadrcula"/>
        <w:tblW w:w="5000" w:type="pct"/>
        <w:tblLook w:val="04A0" w:firstRow="1" w:lastRow="0" w:firstColumn="1" w:lastColumn="0" w:noHBand="0" w:noVBand="1"/>
      </w:tblPr>
      <w:tblGrid>
        <w:gridCol w:w="744"/>
        <w:gridCol w:w="2192"/>
        <w:gridCol w:w="839"/>
        <w:gridCol w:w="324"/>
        <w:gridCol w:w="424"/>
        <w:gridCol w:w="342"/>
        <w:gridCol w:w="520"/>
        <w:gridCol w:w="641"/>
        <w:gridCol w:w="4157"/>
        <w:gridCol w:w="2447"/>
        <w:gridCol w:w="2496"/>
      </w:tblGrid>
      <w:tr w:rsidR="00F908AD" w:rsidTr="00F908AD">
        <w:trPr>
          <w:tblHeader/>
        </w:trPr>
        <w:tc>
          <w:tcPr>
            <w:tcW w:w="246"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5"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44" w:type="pct"/>
            <w:gridSpan w:val="5"/>
            <w:shd w:val="clear" w:color="auto" w:fill="002060"/>
            <w:vAlign w:val="center"/>
          </w:tcPr>
          <w:p w:rsidR="00F908AD" w:rsidRDefault="00F908AD" w:rsidP="00F2220F">
            <w:pPr>
              <w:pStyle w:val="Sinespaciado"/>
              <w:jc w:val="center"/>
              <w:rPr>
                <w:rFonts w:cs="Arial"/>
                <w:b/>
                <w:color w:val="FFFFFF" w:themeColor="background1"/>
                <w:sz w:val="20"/>
                <w:szCs w:val="20"/>
              </w:rPr>
            </w:pPr>
            <w:r>
              <w:rPr>
                <w:rFonts w:cs="Arial"/>
                <w:b/>
                <w:sz w:val="20"/>
                <w:szCs w:val="20"/>
              </w:rPr>
              <w:t>NIVELES DE LOGRO</w:t>
            </w:r>
          </w:p>
        </w:tc>
        <w:tc>
          <w:tcPr>
            <w:tcW w:w="3007" w:type="pct"/>
            <w:gridSpan w:val="3"/>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F908AD" w:rsidTr="00F908AD">
        <w:trPr>
          <w:tblHeader/>
        </w:trPr>
        <w:tc>
          <w:tcPr>
            <w:tcW w:w="246"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725"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277" w:type="pct"/>
            <w:vMerge/>
            <w:shd w:val="clear" w:color="auto" w:fill="002060"/>
            <w:vAlign w:val="center"/>
          </w:tcPr>
          <w:p w:rsidR="00F908AD" w:rsidRPr="00525A88" w:rsidRDefault="00F908AD" w:rsidP="00F2220F">
            <w:pPr>
              <w:pStyle w:val="Sinespaciado"/>
              <w:jc w:val="center"/>
              <w:rPr>
                <w:rFonts w:cs="Arial"/>
                <w:b/>
                <w:sz w:val="20"/>
                <w:szCs w:val="20"/>
              </w:rPr>
            </w:pPr>
          </w:p>
        </w:tc>
        <w:tc>
          <w:tcPr>
            <w:tcW w:w="107"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C</w:t>
            </w:r>
          </w:p>
        </w:tc>
        <w:tc>
          <w:tcPr>
            <w:tcW w:w="140"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B</w:t>
            </w:r>
          </w:p>
        </w:tc>
        <w:tc>
          <w:tcPr>
            <w:tcW w:w="113"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F908AD" w:rsidRPr="00525A88" w:rsidRDefault="00F908AD"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F908AD" w:rsidRPr="00525A88" w:rsidRDefault="00F908AD"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74"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F908AD" w:rsidRPr="00525A88" w:rsidRDefault="00F908AD"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07" w:type="pct"/>
            <w:vAlign w:val="center"/>
          </w:tcPr>
          <w:p w:rsidR="00F908AD" w:rsidRPr="00EB62BB" w:rsidRDefault="00F908AD" w:rsidP="00B93614">
            <w:pPr>
              <w:pStyle w:val="Sinespaciado"/>
              <w:jc w:val="center"/>
              <w:rPr>
                <w:rFonts w:cs="Arial"/>
                <w:sz w:val="20"/>
                <w:szCs w:val="20"/>
              </w:rPr>
            </w:pPr>
            <w:r>
              <w:rPr>
                <w:rFonts w:cs="Arial"/>
                <w:sz w:val="20"/>
                <w:szCs w:val="20"/>
              </w:rPr>
              <w:t>b</w:t>
            </w:r>
          </w:p>
        </w:tc>
        <w:tc>
          <w:tcPr>
            <w:tcW w:w="140" w:type="pct"/>
            <w:vAlign w:val="center"/>
          </w:tcPr>
          <w:p w:rsidR="00F908AD" w:rsidRPr="00EB62BB" w:rsidRDefault="00F908AD" w:rsidP="00B93614">
            <w:pPr>
              <w:pStyle w:val="Sinespaciado"/>
              <w:jc w:val="center"/>
              <w:rPr>
                <w:rFonts w:cs="Arial"/>
                <w:sz w:val="20"/>
                <w:szCs w:val="20"/>
              </w:rPr>
            </w:pPr>
            <w:r>
              <w:rPr>
                <w:rFonts w:cs="Arial"/>
                <w:sz w:val="20"/>
                <w:szCs w:val="20"/>
              </w:rPr>
              <w:t>c</w:t>
            </w: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b/>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b/>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Borders>
              <w:right w:val="single" w:sz="4" w:space="0" w:color="000000"/>
            </w:tcBorders>
          </w:tcPr>
          <w:p w:rsidR="00F908AD" w:rsidRPr="00723694" w:rsidRDefault="00F908AD" w:rsidP="00B93614">
            <w:pPr>
              <w:jc w:val="both"/>
              <w:rPr>
                <w:rFonts w:ascii="Calibri" w:eastAsia="Calibri" w:hAnsi="Calibri" w:cs="Calibri"/>
              </w:rPr>
            </w:pPr>
          </w:p>
        </w:tc>
        <w:tc>
          <w:tcPr>
            <w:tcW w:w="1374" w:type="pct"/>
            <w:tcBorders>
              <w:top w:val="single" w:sz="4" w:space="0" w:color="000000"/>
              <w:left w:val="single" w:sz="4" w:space="0" w:color="000000"/>
              <w:bottom w:val="single" w:sz="4" w:space="0" w:color="000000"/>
              <w:right w:val="single" w:sz="4" w:space="0" w:color="auto"/>
            </w:tcBorders>
          </w:tcPr>
          <w:p w:rsidR="00F908AD" w:rsidRPr="00723694" w:rsidRDefault="00F908AD" w:rsidP="00B93614">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F908AD" w:rsidRPr="00723694" w:rsidRDefault="00F908AD" w:rsidP="00B93614">
            <w:pPr>
              <w:jc w:val="both"/>
              <w:rPr>
                <w:rFonts w:ascii="Calibri" w:eastAsia="Calibri" w:hAnsi="Calibri" w:cs="Calibri"/>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Pr="00EB62BB" w:rsidRDefault="00F908AD" w:rsidP="00B93614">
            <w:pPr>
              <w:pStyle w:val="Sinespaciado"/>
              <w:jc w:val="center"/>
              <w:rPr>
                <w:rFonts w:cs="Arial"/>
                <w:sz w:val="20"/>
                <w:szCs w:val="20"/>
              </w:rPr>
            </w:pPr>
            <w:r>
              <w:rPr>
                <w:rFonts w:cs="Arial"/>
                <w:sz w:val="20"/>
                <w:szCs w:val="20"/>
              </w:rPr>
              <w:t>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11</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12</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13</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14</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15</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16</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17</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18</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19</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20</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r w:rsidR="00F908AD" w:rsidTr="00F908AD">
        <w:tc>
          <w:tcPr>
            <w:tcW w:w="246" w:type="pct"/>
            <w:vAlign w:val="center"/>
          </w:tcPr>
          <w:p w:rsidR="00F908AD" w:rsidRDefault="00F908AD" w:rsidP="00B93614">
            <w:pPr>
              <w:pStyle w:val="Sinespaciado"/>
              <w:jc w:val="center"/>
              <w:rPr>
                <w:rFonts w:cs="Arial"/>
                <w:sz w:val="20"/>
                <w:szCs w:val="20"/>
              </w:rPr>
            </w:pPr>
            <w:r>
              <w:rPr>
                <w:rFonts w:cs="Arial"/>
                <w:sz w:val="20"/>
                <w:szCs w:val="20"/>
              </w:rPr>
              <w:t>TOTAL</w:t>
            </w:r>
          </w:p>
        </w:tc>
        <w:tc>
          <w:tcPr>
            <w:tcW w:w="725" w:type="pct"/>
            <w:vAlign w:val="center"/>
          </w:tcPr>
          <w:p w:rsidR="00F908AD" w:rsidRPr="00EB62BB" w:rsidRDefault="00F908AD" w:rsidP="00B93614">
            <w:pPr>
              <w:pStyle w:val="Sinespaciado"/>
              <w:jc w:val="center"/>
              <w:rPr>
                <w:rFonts w:cs="Arial"/>
                <w:sz w:val="20"/>
                <w:szCs w:val="20"/>
              </w:rPr>
            </w:pPr>
          </w:p>
        </w:tc>
        <w:tc>
          <w:tcPr>
            <w:tcW w:w="277" w:type="pct"/>
            <w:vAlign w:val="center"/>
          </w:tcPr>
          <w:p w:rsidR="00F908AD" w:rsidRPr="00EB62BB" w:rsidRDefault="00F908AD" w:rsidP="00B93614">
            <w:pPr>
              <w:pStyle w:val="Sinespaciado"/>
              <w:jc w:val="center"/>
              <w:rPr>
                <w:rFonts w:cs="Arial"/>
                <w:sz w:val="20"/>
                <w:szCs w:val="20"/>
              </w:rPr>
            </w:pPr>
          </w:p>
        </w:tc>
        <w:tc>
          <w:tcPr>
            <w:tcW w:w="107" w:type="pct"/>
            <w:vAlign w:val="center"/>
          </w:tcPr>
          <w:p w:rsidR="00F908AD" w:rsidRPr="00EB62BB" w:rsidRDefault="00F908AD" w:rsidP="00B93614">
            <w:pPr>
              <w:pStyle w:val="Sinespaciado"/>
              <w:jc w:val="center"/>
              <w:rPr>
                <w:rFonts w:cs="Arial"/>
                <w:sz w:val="20"/>
                <w:szCs w:val="20"/>
              </w:rPr>
            </w:pPr>
          </w:p>
        </w:tc>
        <w:tc>
          <w:tcPr>
            <w:tcW w:w="140" w:type="pct"/>
            <w:vAlign w:val="center"/>
          </w:tcPr>
          <w:p w:rsidR="00F908AD" w:rsidRPr="00EB62BB" w:rsidRDefault="00F908AD" w:rsidP="00B93614">
            <w:pPr>
              <w:pStyle w:val="Sinespaciado"/>
              <w:jc w:val="center"/>
              <w:rPr>
                <w:rFonts w:cs="Arial"/>
                <w:sz w:val="20"/>
                <w:szCs w:val="20"/>
              </w:rPr>
            </w:pPr>
          </w:p>
        </w:tc>
        <w:tc>
          <w:tcPr>
            <w:tcW w:w="113" w:type="pct"/>
            <w:vAlign w:val="center"/>
          </w:tcPr>
          <w:p w:rsidR="00F908AD" w:rsidRPr="00EB62BB" w:rsidRDefault="00F908AD" w:rsidP="00B93614">
            <w:pPr>
              <w:pStyle w:val="Sinespaciado"/>
              <w:jc w:val="center"/>
              <w:rPr>
                <w:rFonts w:cs="Arial"/>
                <w:sz w:val="20"/>
                <w:szCs w:val="20"/>
              </w:rPr>
            </w:pPr>
          </w:p>
        </w:tc>
        <w:tc>
          <w:tcPr>
            <w:tcW w:w="172" w:type="pct"/>
            <w:vAlign w:val="center"/>
          </w:tcPr>
          <w:p w:rsidR="00F908AD" w:rsidRPr="00EB62BB" w:rsidRDefault="00F908AD" w:rsidP="00B93614">
            <w:pPr>
              <w:pStyle w:val="Sinespaciado"/>
              <w:jc w:val="center"/>
              <w:rPr>
                <w:rFonts w:cs="Arial"/>
                <w:sz w:val="20"/>
                <w:szCs w:val="20"/>
              </w:rPr>
            </w:pPr>
          </w:p>
        </w:tc>
        <w:tc>
          <w:tcPr>
            <w:tcW w:w="212" w:type="pct"/>
          </w:tcPr>
          <w:p w:rsidR="00F908AD" w:rsidRPr="00EB62BB" w:rsidRDefault="00F908AD" w:rsidP="00B93614">
            <w:pPr>
              <w:pStyle w:val="Sinespaciado"/>
              <w:jc w:val="center"/>
              <w:rPr>
                <w:rFonts w:cs="Arial"/>
                <w:sz w:val="20"/>
                <w:szCs w:val="20"/>
              </w:rPr>
            </w:pPr>
          </w:p>
        </w:tc>
        <w:tc>
          <w:tcPr>
            <w:tcW w:w="1374" w:type="pct"/>
            <w:vAlign w:val="center"/>
          </w:tcPr>
          <w:p w:rsidR="00F908AD" w:rsidRPr="00EB62BB" w:rsidRDefault="00F908AD" w:rsidP="00B93614">
            <w:pPr>
              <w:pStyle w:val="Sinespaciado"/>
              <w:jc w:val="center"/>
              <w:rPr>
                <w:rFonts w:cs="Arial"/>
                <w:sz w:val="20"/>
                <w:szCs w:val="20"/>
              </w:rPr>
            </w:pPr>
          </w:p>
        </w:tc>
        <w:tc>
          <w:tcPr>
            <w:tcW w:w="809" w:type="pct"/>
            <w:vAlign w:val="center"/>
          </w:tcPr>
          <w:p w:rsidR="00F908AD" w:rsidRPr="00EB62BB" w:rsidRDefault="00F908AD" w:rsidP="00B93614">
            <w:pPr>
              <w:pStyle w:val="Sinespaciado"/>
              <w:jc w:val="center"/>
              <w:rPr>
                <w:rFonts w:cs="Arial"/>
                <w:sz w:val="20"/>
                <w:szCs w:val="20"/>
              </w:rPr>
            </w:pPr>
          </w:p>
        </w:tc>
        <w:tc>
          <w:tcPr>
            <w:tcW w:w="825" w:type="pct"/>
            <w:vAlign w:val="center"/>
          </w:tcPr>
          <w:p w:rsidR="00F908AD" w:rsidRPr="00EB62BB" w:rsidRDefault="00F908AD" w:rsidP="00B93614">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892310">
      <w:pPr>
        <w:pStyle w:val="Sinespaciado"/>
        <w:numPr>
          <w:ilvl w:val="1"/>
          <w:numId w:val="1"/>
        </w:numPr>
        <w:jc w:val="both"/>
        <w:outlineLvl w:val="1"/>
      </w:pPr>
      <w:bookmarkStart w:id="12" w:name="_Toc26206135"/>
      <w:r w:rsidRPr="00A6605A">
        <w:t xml:space="preserve">Competencia: </w:t>
      </w:r>
      <w:r w:rsidR="00892310" w:rsidRPr="00892310">
        <w:t>“ASUME UNA VIDA SALUDABLE”</w:t>
      </w:r>
      <w:bookmarkEnd w:id="12"/>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F24244">
              <w:rPr>
                <w:b/>
                <w:color w:val="FFFFFF" w:themeColor="background1"/>
              </w:rPr>
              <w:t>V</w:t>
            </w:r>
            <w:r>
              <w:rPr>
                <w:b/>
                <w:color w:val="FFFFFF" w:themeColor="background1"/>
              </w:rPr>
              <w:t xml:space="preserve"> CICLO</w:t>
            </w:r>
          </w:p>
        </w:tc>
        <w:tc>
          <w:tcPr>
            <w:tcW w:w="3782" w:type="pct"/>
          </w:tcPr>
          <w:p w:rsidR="004624A9" w:rsidRDefault="00F24244" w:rsidP="00DE12C0">
            <w:pPr>
              <w:pStyle w:val="Sinespaciado"/>
              <w:spacing w:line="168" w:lineRule="auto"/>
              <w:jc w:val="both"/>
            </w:pPr>
            <w:r w:rsidRPr="00723694">
              <w:rPr>
                <w:rFonts w:ascii="Calibri" w:eastAsia="Calibri" w:hAnsi="Calibri" w:cs="Calibri"/>
                <w:color w:val="000000"/>
              </w:rPr>
              <w:t>Asume una vida saludable cuando diferencia los alimentos de su dieta personal, familiar y de su región que son saludables de los que no lo son. Previene riesgos relacionados con la postura e higiene conociendo aquellas que favorecen y no favorecen su salud e identifica su fuerza, resistencia y velocidad en la práctica de actividades lúdicas. Adapta su esfuerzo en la práctica de actividad física de acuerdo a las características de la actividad y a sus posibilidades, aplicando conocimientos relacionados con el ritmo cardiaco, la respiración y la sudoración. Realiza prácticas de activación corporal y psicológica, e incorpora el autocuidado relacionado con los ritmos de actividad y descanso para mejorar el funcionamiento de su organismo.</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245"/>
        <w:gridCol w:w="2678"/>
        <w:gridCol w:w="2875"/>
        <w:gridCol w:w="3645"/>
        <w:gridCol w:w="3683"/>
      </w:tblGrid>
      <w:tr w:rsidR="00C62861" w:rsidTr="008C2FA1">
        <w:trPr>
          <w:trHeight w:val="64"/>
          <w:tblHeader/>
        </w:trPr>
        <w:tc>
          <w:tcPr>
            <w:tcW w:w="0" w:type="auto"/>
            <w:gridSpan w:val="5"/>
            <w:tcBorders>
              <w:left w:val="single" w:sz="4" w:space="0" w:color="auto"/>
            </w:tcBorders>
            <w:shd w:val="clear" w:color="auto" w:fill="002060"/>
            <w:vAlign w:val="center"/>
          </w:tcPr>
          <w:p w:rsidR="00C62861" w:rsidRDefault="00C6286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26535" w:rsidTr="008C2FA1">
        <w:trPr>
          <w:trHeight w:val="64"/>
          <w:tblHeader/>
        </w:trPr>
        <w:tc>
          <w:tcPr>
            <w:tcW w:w="0" w:type="auto"/>
            <w:vMerge w:val="restart"/>
            <w:tcBorders>
              <w:left w:val="single" w:sz="4" w:space="0" w:color="auto"/>
            </w:tcBorders>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C62861" w:rsidRPr="00F36AD8" w:rsidRDefault="00C6286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C62861" w:rsidRPr="00F36AD8" w:rsidRDefault="00C62861" w:rsidP="008C24A9">
            <w:pPr>
              <w:pStyle w:val="Sinespaciado"/>
              <w:jc w:val="center"/>
              <w:rPr>
                <w:rFonts w:cs="Arial"/>
                <w:b/>
                <w:color w:val="FFFFFF" w:themeColor="background1"/>
              </w:rPr>
            </w:pPr>
            <w:r>
              <w:rPr>
                <w:rFonts w:cs="Arial"/>
                <w:b/>
                <w:color w:val="FFFFFF" w:themeColor="background1"/>
              </w:rPr>
              <w:t>NIVEL DESTACADO</w:t>
            </w:r>
          </w:p>
        </w:tc>
      </w:tr>
      <w:tr w:rsidR="00AD614C" w:rsidTr="008C2FA1">
        <w:tc>
          <w:tcPr>
            <w:tcW w:w="0" w:type="auto"/>
            <w:vMerge/>
            <w:tcBorders>
              <w:left w:val="single" w:sz="4" w:space="0" w:color="auto"/>
            </w:tcBorders>
            <w:shd w:val="clear" w:color="auto" w:fill="7030A0"/>
            <w:vAlign w:val="center"/>
          </w:tcPr>
          <w:p w:rsidR="00AD614C" w:rsidRPr="00F02B89" w:rsidRDefault="00AD614C" w:rsidP="00AD614C">
            <w:pPr>
              <w:pStyle w:val="Sinespaciado"/>
              <w:jc w:val="center"/>
              <w:rPr>
                <w:rFonts w:cs="Arial"/>
                <w:b/>
                <w:color w:val="FFFFFF" w:themeColor="background1"/>
                <w:sz w:val="20"/>
                <w:szCs w:val="20"/>
              </w:rPr>
            </w:pP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2424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2424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2424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AD614C" w:rsidRPr="000204C8" w:rsidRDefault="00AD614C" w:rsidP="00AD614C">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2424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F24244" w:rsidTr="008C2FA1">
        <w:tc>
          <w:tcPr>
            <w:tcW w:w="0" w:type="auto"/>
            <w:vMerge w:val="restart"/>
            <w:tcBorders>
              <w:left w:val="single" w:sz="4" w:space="0" w:color="auto"/>
            </w:tcBorders>
          </w:tcPr>
          <w:p w:rsidR="00F24244" w:rsidRPr="00DE12C0" w:rsidRDefault="00F24244" w:rsidP="00F24244">
            <w:pPr>
              <w:pStyle w:val="Sinespaciado"/>
              <w:spacing w:line="168" w:lineRule="auto"/>
              <w:jc w:val="both"/>
            </w:pPr>
            <w:r w:rsidRPr="00DE12C0">
              <w:t>Comprende las relaciones entre la actividad física, alimentación, postura e higiene personal y del ambiente, y la salud.</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Explica la importancia de la activación corporal (calentamiento)</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Explica la importancia de la activación corporal (calentamiento) y psicológica (atención, concentración y motivación</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Explica la importancia de la activación corporal (calentamiento) y psicológica (atención, concentración y motivación), que lo ayuda a estar predispuesto a la actividad.</w:t>
            </w:r>
          </w:p>
        </w:tc>
        <w:tc>
          <w:tcPr>
            <w:tcW w:w="0" w:type="auto"/>
            <w:tcBorders>
              <w:top w:val="single" w:sz="4" w:space="0" w:color="000000"/>
              <w:left w:val="single" w:sz="4" w:space="0" w:color="auto"/>
              <w:bottom w:val="single" w:sz="4" w:space="0" w:color="000000"/>
              <w:right w:val="single" w:sz="4" w:space="0" w:color="000000"/>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Selecciona actividades para la activación corporal (calentamiento) y psicológica (atención, concentración y motivación) antes de la actividad, e identifica en sí mismo las variaciones en la frecuencia cardiaca y respiratoria con relación a los diferentes niveles de esfuerzo en la práctica de actividades lúdicas.</w:t>
            </w:r>
          </w:p>
        </w:tc>
      </w:tr>
      <w:tr w:rsidR="00F24244" w:rsidTr="008C2FA1">
        <w:tc>
          <w:tcPr>
            <w:tcW w:w="0" w:type="auto"/>
            <w:vMerge/>
            <w:tcBorders>
              <w:left w:val="single" w:sz="4" w:space="0" w:color="auto"/>
            </w:tcBorders>
          </w:tcPr>
          <w:p w:rsidR="00F24244" w:rsidRPr="00DE12C0" w:rsidRDefault="00F24244" w:rsidP="00F24244">
            <w:pPr>
              <w:pStyle w:val="Sinespaciado"/>
              <w:spacing w:line="168" w:lineRule="auto"/>
              <w:jc w:val="both"/>
            </w:pPr>
          </w:p>
        </w:tc>
        <w:tc>
          <w:tcPr>
            <w:tcW w:w="0" w:type="auto"/>
          </w:tcPr>
          <w:p w:rsidR="00F24244" w:rsidRPr="00DE12C0" w:rsidRDefault="00F24244" w:rsidP="00337CD2">
            <w:pPr>
              <w:pStyle w:val="Sinespaciado"/>
              <w:spacing w:line="168" w:lineRule="auto"/>
              <w:jc w:val="both"/>
            </w:pPr>
            <w:r w:rsidRPr="00723694">
              <w:rPr>
                <w:rFonts w:ascii="Calibri" w:eastAsia="Calibri" w:hAnsi="Calibri" w:cs="Calibri"/>
              </w:rPr>
              <w:t>Practica diferentes actividades lúdicas adaptando su esfuerzo y aplicando los conocimientos de los beneficios de la práctica de actividad física y de la salud.</w:t>
            </w:r>
          </w:p>
        </w:tc>
        <w:tc>
          <w:tcPr>
            <w:tcW w:w="0" w:type="auto"/>
          </w:tcPr>
          <w:p w:rsidR="00F24244" w:rsidRPr="00DE12C0" w:rsidRDefault="00F24244" w:rsidP="00337CD2">
            <w:pPr>
              <w:pStyle w:val="Sinespaciado"/>
              <w:spacing w:line="168" w:lineRule="auto"/>
              <w:jc w:val="both"/>
            </w:pPr>
            <w:r w:rsidRPr="00723694">
              <w:rPr>
                <w:rFonts w:ascii="Calibri" w:eastAsia="Calibri" w:hAnsi="Calibri" w:cs="Calibri"/>
              </w:rPr>
              <w:t>Practica diferentes actividades lúdicas adaptando su esfuerzo y aplicando los conocimientos de los beneficios de la práctica de actividad física y de la salud relacionados con el ritmo cardiaco</w:t>
            </w:r>
            <w:r w:rsidR="00975BD4">
              <w:rPr>
                <w:rFonts w:ascii="Calibri" w:eastAsia="Calibri" w:hAnsi="Calibri" w:cs="Calibri"/>
              </w:rPr>
              <w:t>.</w:t>
            </w:r>
          </w:p>
        </w:tc>
        <w:tc>
          <w:tcPr>
            <w:tcW w:w="0" w:type="auto"/>
          </w:tcPr>
          <w:p w:rsidR="00F24244" w:rsidRPr="00DE12C0" w:rsidRDefault="00F24244" w:rsidP="00337CD2">
            <w:pPr>
              <w:pStyle w:val="Sinespaciado"/>
              <w:spacing w:line="168" w:lineRule="auto"/>
              <w:jc w:val="both"/>
            </w:pPr>
            <w:r w:rsidRPr="00723694">
              <w:rPr>
                <w:rFonts w:ascii="Calibri" w:eastAsia="Calibri" w:hAnsi="Calibri" w:cs="Calibri"/>
              </w:rPr>
              <w:t>Practica diferentes actividades lúdicas adaptando su esfuerzo y aplicando los conocimientos de los beneficios de la práctica de actividad física y de la salud relacionados con el ritmo cardiaco, la respiración y la sudoración.</w:t>
            </w:r>
          </w:p>
        </w:tc>
        <w:tc>
          <w:tcPr>
            <w:tcW w:w="0" w:type="auto"/>
            <w:shd w:val="clear" w:color="auto" w:fill="D9D9D9" w:themeFill="background1" w:themeFillShade="D9"/>
          </w:tcPr>
          <w:p w:rsidR="00F24244" w:rsidRPr="00DE12C0" w:rsidRDefault="00F24244" w:rsidP="00337CD2">
            <w:pPr>
              <w:pStyle w:val="Sinespaciado"/>
              <w:spacing w:line="168" w:lineRule="auto"/>
              <w:jc w:val="both"/>
            </w:pPr>
            <w:r w:rsidRPr="00723694">
              <w:rPr>
                <w:rFonts w:ascii="Calibri" w:eastAsia="Calibri" w:hAnsi="Calibri" w:cs="Calibri"/>
              </w:rPr>
              <w:t>Selecciona e incorpora en su dieta personal y familiar los alimentos nutritivos y energéticos de la región que contribuyen a su bienestar.</w:t>
            </w:r>
          </w:p>
        </w:tc>
      </w:tr>
      <w:tr w:rsidR="00F24244" w:rsidTr="008C2FA1">
        <w:tc>
          <w:tcPr>
            <w:tcW w:w="0" w:type="auto"/>
            <w:vMerge/>
            <w:tcBorders>
              <w:left w:val="single" w:sz="4" w:space="0" w:color="auto"/>
            </w:tcBorders>
          </w:tcPr>
          <w:p w:rsidR="00F24244" w:rsidRPr="00DE12C0" w:rsidRDefault="00F24244" w:rsidP="00F2424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Incorpora el autocuidado relacionado con los ritmos de actividad</w:t>
            </w:r>
            <w:r w:rsidR="00975BD4">
              <w:rPr>
                <w:rFonts w:ascii="Calibri" w:eastAsia="Calibri" w:hAnsi="Calibri" w:cs="Calibri"/>
              </w:rPr>
              <w:t>es.</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Incorpora el autocuidado relacionado con los ritmos de actividad-descanso</w:t>
            </w:r>
            <w:r w:rsidR="00975BD4">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Incorpora el autocuidado relacionado con los ritmos de actividad-descanso, para mejorar el funcionamiento de su organismo.</w:t>
            </w:r>
          </w:p>
        </w:tc>
        <w:tc>
          <w:tcPr>
            <w:tcW w:w="0" w:type="auto"/>
            <w:tcBorders>
              <w:top w:val="single" w:sz="4" w:space="0" w:color="000000"/>
              <w:left w:val="single" w:sz="4" w:space="0" w:color="auto"/>
              <w:bottom w:val="single" w:sz="4" w:space="0" w:color="000000"/>
              <w:right w:val="single" w:sz="4" w:space="0" w:color="000000"/>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Incorpora el autocuidado relacionado con los ritmos de actividad-descanso, hidratación y exposición a los rayos solares, para mejorar el funcionamiento de su organismo, y sustenta las razones de su importancia.</w:t>
            </w:r>
          </w:p>
        </w:tc>
      </w:tr>
      <w:tr w:rsidR="00F24244" w:rsidTr="008C2FA1">
        <w:tc>
          <w:tcPr>
            <w:tcW w:w="0" w:type="auto"/>
            <w:tcBorders>
              <w:left w:val="single" w:sz="4" w:space="0" w:color="auto"/>
            </w:tcBorders>
          </w:tcPr>
          <w:p w:rsidR="00F24244" w:rsidRPr="00DE12C0" w:rsidRDefault="00F24244" w:rsidP="00F24244">
            <w:pPr>
              <w:pStyle w:val="Sinespaciado"/>
              <w:spacing w:line="168" w:lineRule="auto"/>
              <w:jc w:val="both"/>
            </w:pPr>
            <w:r w:rsidRPr="00DE12C0">
              <w:t>Incorpora prácticas que mejoran su calidad de vida.</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Identifica los alimentos propios de su región que forman parte de su dieta personal y familiar</w:t>
            </w:r>
            <w:r w:rsidR="00975BD4">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 xml:space="preserve">Identifica los alimentos propios de su región que forman parte de su dieta personal y familiar, y los clasifica en saludables o no, de acuerdo a la actividad física que realiza. </w:t>
            </w:r>
          </w:p>
        </w:tc>
        <w:tc>
          <w:tcPr>
            <w:tcW w:w="0" w:type="auto"/>
            <w:tcBorders>
              <w:top w:val="single" w:sz="4" w:space="0" w:color="000000"/>
              <w:left w:val="single" w:sz="4" w:space="0" w:color="000000"/>
              <w:bottom w:val="single" w:sz="4" w:space="0" w:color="000000"/>
              <w:right w:val="single" w:sz="4" w:space="0" w:color="auto"/>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Identifica los alimentos propios de su región que forman parte de su dieta personal y familiar, y los clasifica en saludables o no, de acuerdo a la actividad física que realiza. Reconoce aquellos que son amigables con el ambiente (por el uso que se hacen de los recursos naturales, el empaquetado, etc.)</w:t>
            </w:r>
          </w:p>
        </w:tc>
        <w:tc>
          <w:tcPr>
            <w:tcW w:w="0" w:type="auto"/>
            <w:tcBorders>
              <w:top w:val="single" w:sz="4" w:space="0" w:color="000000"/>
              <w:left w:val="single" w:sz="4" w:space="0" w:color="auto"/>
              <w:bottom w:val="single" w:sz="4" w:space="0" w:color="000000"/>
              <w:right w:val="single" w:sz="4" w:space="0" w:color="000000"/>
            </w:tcBorders>
          </w:tcPr>
          <w:p w:rsidR="00F24244" w:rsidRPr="00723694" w:rsidRDefault="00F24244" w:rsidP="00337CD2">
            <w:pPr>
              <w:spacing w:line="168" w:lineRule="auto"/>
              <w:jc w:val="both"/>
              <w:rPr>
                <w:rFonts w:ascii="Calibri" w:eastAsia="Calibri" w:hAnsi="Calibri" w:cs="Calibri"/>
              </w:rPr>
            </w:pPr>
            <w:r w:rsidRPr="00723694">
              <w:rPr>
                <w:rFonts w:ascii="Calibri" w:eastAsia="Calibri" w:hAnsi="Calibri" w:cs="Calibri"/>
              </w:rPr>
              <w:t>Adopta posturas adecuadas para prevenir problemas musculares y óseos e incorpora el autocuidado relacionado con los ritmos de actividad-descanso para mejorar el funcionamiento de su organismo y prevenir enfermedades.</w:t>
            </w:r>
          </w:p>
        </w:tc>
      </w:tr>
    </w:tbl>
    <w:p w:rsidR="00C62861" w:rsidRPr="005A145F" w:rsidRDefault="00C62861" w:rsidP="00C62861">
      <w:pPr>
        <w:pStyle w:val="Sinespaciado"/>
        <w:rPr>
          <w:sz w:val="4"/>
          <w:szCs w:val="4"/>
        </w:rPr>
      </w:pPr>
    </w:p>
    <w:tbl>
      <w:tblPr>
        <w:tblStyle w:val="Tablaconcuadrcula"/>
        <w:tblW w:w="5000" w:type="pct"/>
        <w:tblLook w:val="04A0" w:firstRow="1" w:lastRow="0" w:firstColumn="1" w:lastColumn="0" w:noHBand="0" w:noVBand="1"/>
      </w:tblPr>
      <w:tblGrid>
        <w:gridCol w:w="744"/>
        <w:gridCol w:w="2195"/>
        <w:gridCol w:w="839"/>
        <w:gridCol w:w="327"/>
        <w:gridCol w:w="427"/>
        <w:gridCol w:w="345"/>
        <w:gridCol w:w="520"/>
        <w:gridCol w:w="883"/>
        <w:gridCol w:w="3903"/>
        <w:gridCol w:w="2447"/>
        <w:gridCol w:w="2496"/>
      </w:tblGrid>
      <w:tr w:rsidR="00DC5C2C" w:rsidTr="00DC5C2C">
        <w:trPr>
          <w:tblHeader/>
        </w:trPr>
        <w:tc>
          <w:tcPr>
            <w:tcW w:w="24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827" w:type="pct"/>
            <w:gridSpan w:val="5"/>
            <w:shd w:val="clear" w:color="auto" w:fill="002060"/>
            <w:vAlign w:val="center"/>
          </w:tcPr>
          <w:p w:rsidR="00DC5C2C" w:rsidRDefault="00DC5C2C" w:rsidP="00F2220F">
            <w:pPr>
              <w:pStyle w:val="Sinespaciado"/>
              <w:jc w:val="center"/>
              <w:rPr>
                <w:rFonts w:cs="Arial"/>
                <w:b/>
                <w:color w:val="FFFFFF" w:themeColor="background1"/>
                <w:sz w:val="20"/>
                <w:szCs w:val="20"/>
              </w:rPr>
            </w:pPr>
            <w:r>
              <w:rPr>
                <w:rFonts w:cs="Arial"/>
                <w:b/>
                <w:sz w:val="20"/>
                <w:szCs w:val="20"/>
              </w:rPr>
              <w:t>NIVELES DE LOGRO</w:t>
            </w:r>
          </w:p>
        </w:tc>
        <w:tc>
          <w:tcPr>
            <w:tcW w:w="2924" w:type="pct"/>
            <w:gridSpan w:val="3"/>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DC5C2C" w:rsidTr="00DC5C2C">
        <w:trPr>
          <w:tblHeader/>
        </w:trPr>
        <w:tc>
          <w:tcPr>
            <w:tcW w:w="24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726"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277" w:type="pct"/>
            <w:vMerge/>
            <w:shd w:val="clear" w:color="auto" w:fill="002060"/>
            <w:vAlign w:val="center"/>
          </w:tcPr>
          <w:p w:rsidR="00DC5C2C" w:rsidRPr="00525A88" w:rsidRDefault="00DC5C2C" w:rsidP="00F2220F">
            <w:pPr>
              <w:pStyle w:val="Sinespaciado"/>
              <w:jc w:val="center"/>
              <w:rPr>
                <w:rFonts w:cs="Arial"/>
                <w:b/>
                <w:sz w:val="20"/>
                <w:szCs w:val="20"/>
              </w:rPr>
            </w:pPr>
          </w:p>
        </w:tc>
        <w:tc>
          <w:tcPr>
            <w:tcW w:w="108"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DC5C2C" w:rsidRPr="00525A88" w:rsidRDefault="00DC5C2C" w:rsidP="00F2220F">
            <w:pPr>
              <w:pStyle w:val="Sinespaciado"/>
              <w:jc w:val="center"/>
              <w:rPr>
                <w:rFonts w:cs="Arial"/>
                <w:b/>
                <w:sz w:val="20"/>
                <w:szCs w:val="20"/>
              </w:rPr>
            </w:pPr>
            <w:r w:rsidRPr="00525A88">
              <w:rPr>
                <w:rFonts w:cs="Arial"/>
                <w:b/>
                <w:sz w:val="20"/>
                <w:szCs w:val="20"/>
              </w:rPr>
              <w:t>AD</w:t>
            </w:r>
          </w:p>
        </w:tc>
        <w:tc>
          <w:tcPr>
            <w:tcW w:w="292" w:type="pct"/>
            <w:shd w:val="clear" w:color="auto" w:fill="002060"/>
          </w:tcPr>
          <w:p w:rsidR="00DC5C2C" w:rsidRPr="00525A88" w:rsidRDefault="00DC5C2C" w:rsidP="00F2220F">
            <w:pPr>
              <w:pStyle w:val="Sinespaciado"/>
              <w:jc w:val="center"/>
              <w:rPr>
                <w:rFonts w:cs="Arial"/>
                <w:b/>
                <w:color w:val="FFFFFF" w:themeColor="background1"/>
                <w:sz w:val="20"/>
                <w:szCs w:val="20"/>
              </w:rPr>
            </w:pPr>
            <w:r>
              <w:rPr>
                <w:rFonts w:cs="Arial"/>
                <w:b/>
                <w:color w:val="FFFFFF" w:themeColor="background1"/>
                <w:sz w:val="20"/>
                <w:szCs w:val="20"/>
              </w:rPr>
              <w:t>Anual</w:t>
            </w:r>
          </w:p>
        </w:tc>
        <w:tc>
          <w:tcPr>
            <w:tcW w:w="1290"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DC5C2C" w:rsidRPr="00525A88" w:rsidRDefault="00DC5C2C"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08" w:type="pct"/>
            <w:vAlign w:val="center"/>
          </w:tcPr>
          <w:p w:rsidR="00DC5C2C" w:rsidRPr="00EB62BB" w:rsidRDefault="00DC5C2C" w:rsidP="008C2FA1">
            <w:pPr>
              <w:pStyle w:val="Sinespaciado"/>
              <w:jc w:val="center"/>
              <w:rPr>
                <w:rFonts w:cs="Arial"/>
                <w:sz w:val="20"/>
                <w:szCs w:val="20"/>
              </w:rPr>
            </w:pPr>
            <w:r>
              <w:rPr>
                <w:rFonts w:cs="Arial"/>
                <w:sz w:val="20"/>
                <w:szCs w:val="20"/>
              </w:rPr>
              <w:t>b</w:t>
            </w:r>
          </w:p>
        </w:tc>
        <w:tc>
          <w:tcPr>
            <w:tcW w:w="141" w:type="pct"/>
            <w:vAlign w:val="center"/>
          </w:tcPr>
          <w:p w:rsidR="00DC5C2C" w:rsidRPr="00EB62BB" w:rsidRDefault="00DC5C2C" w:rsidP="008C2FA1">
            <w:pPr>
              <w:pStyle w:val="Sinespaciado"/>
              <w:jc w:val="center"/>
              <w:rPr>
                <w:rFonts w:cs="Arial"/>
                <w:sz w:val="20"/>
                <w:szCs w:val="20"/>
              </w:rPr>
            </w:pPr>
            <w:r>
              <w:rPr>
                <w:rFonts w:cs="Arial"/>
                <w:sz w:val="20"/>
                <w:szCs w:val="20"/>
              </w:rPr>
              <w:t>c</w:t>
            </w: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Pr="00EB62BB" w:rsidRDefault="00DC5C2C" w:rsidP="008C2FA1">
            <w:pPr>
              <w:pStyle w:val="Sinespaciado"/>
              <w:jc w:val="center"/>
              <w:rPr>
                <w:rFonts w:cs="Arial"/>
                <w:sz w:val="20"/>
                <w:szCs w:val="20"/>
              </w:rPr>
            </w:pPr>
            <w:r>
              <w:rPr>
                <w:rFonts w:cs="Arial"/>
                <w:sz w:val="20"/>
                <w:szCs w:val="20"/>
              </w:rPr>
              <w:t>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Borders>
              <w:right w:val="single" w:sz="4" w:space="0" w:color="000000"/>
            </w:tcBorders>
          </w:tcPr>
          <w:p w:rsidR="00DC5C2C" w:rsidRPr="00723694" w:rsidRDefault="00DC5C2C" w:rsidP="008C2FA1">
            <w:pPr>
              <w:jc w:val="both"/>
              <w:rPr>
                <w:rFonts w:ascii="Calibri" w:eastAsia="Calibri" w:hAnsi="Calibri" w:cs="Calibri"/>
              </w:rPr>
            </w:pPr>
          </w:p>
        </w:tc>
        <w:tc>
          <w:tcPr>
            <w:tcW w:w="1290" w:type="pct"/>
            <w:tcBorders>
              <w:top w:val="single" w:sz="4" w:space="0" w:color="000000"/>
              <w:left w:val="single" w:sz="4" w:space="0" w:color="000000"/>
              <w:bottom w:val="single" w:sz="4" w:space="0" w:color="000000"/>
              <w:right w:val="single" w:sz="4" w:space="0" w:color="auto"/>
            </w:tcBorders>
          </w:tcPr>
          <w:p w:rsidR="00DC5C2C" w:rsidRPr="00723694" w:rsidRDefault="00DC5C2C" w:rsidP="008C2FA1">
            <w:pPr>
              <w:jc w:val="both"/>
              <w:rPr>
                <w:rFonts w:ascii="Calibri" w:eastAsia="Calibri" w:hAnsi="Calibri" w:cs="Calibri"/>
              </w:rPr>
            </w:pPr>
          </w:p>
        </w:tc>
        <w:tc>
          <w:tcPr>
            <w:tcW w:w="809" w:type="pct"/>
            <w:tcBorders>
              <w:top w:val="single" w:sz="4" w:space="0" w:color="000000"/>
              <w:left w:val="single" w:sz="4" w:space="0" w:color="auto"/>
              <w:bottom w:val="single" w:sz="4" w:space="0" w:color="000000"/>
              <w:right w:val="single" w:sz="4" w:space="0" w:color="000000"/>
            </w:tcBorders>
          </w:tcPr>
          <w:p w:rsidR="00DC5C2C" w:rsidRPr="00723694" w:rsidRDefault="00DC5C2C" w:rsidP="008C2FA1">
            <w:pPr>
              <w:jc w:val="both"/>
              <w:rPr>
                <w:rFonts w:ascii="Calibri" w:eastAsia="Calibri" w:hAnsi="Calibri" w:cs="Calibri"/>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11</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12</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13</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14</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15</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16</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17</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18</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19</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20</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r w:rsidR="00DC5C2C" w:rsidTr="00DC5C2C">
        <w:tc>
          <w:tcPr>
            <w:tcW w:w="246" w:type="pct"/>
            <w:vAlign w:val="center"/>
          </w:tcPr>
          <w:p w:rsidR="00DC5C2C" w:rsidRDefault="00DC5C2C" w:rsidP="008C2FA1">
            <w:pPr>
              <w:pStyle w:val="Sinespaciado"/>
              <w:jc w:val="center"/>
              <w:rPr>
                <w:rFonts w:cs="Arial"/>
                <w:sz w:val="20"/>
                <w:szCs w:val="20"/>
              </w:rPr>
            </w:pPr>
            <w:r>
              <w:rPr>
                <w:rFonts w:cs="Arial"/>
                <w:sz w:val="20"/>
                <w:szCs w:val="20"/>
              </w:rPr>
              <w:t>TOTAL</w:t>
            </w:r>
          </w:p>
        </w:tc>
        <w:tc>
          <w:tcPr>
            <w:tcW w:w="726" w:type="pct"/>
            <w:vAlign w:val="center"/>
          </w:tcPr>
          <w:p w:rsidR="00DC5C2C" w:rsidRPr="00EB62BB" w:rsidRDefault="00DC5C2C" w:rsidP="008C2FA1">
            <w:pPr>
              <w:pStyle w:val="Sinespaciado"/>
              <w:jc w:val="center"/>
              <w:rPr>
                <w:rFonts w:cs="Arial"/>
                <w:sz w:val="20"/>
                <w:szCs w:val="20"/>
              </w:rPr>
            </w:pPr>
          </w:p>
        </w:tc>
        <w:tc>
          <w:tcPr>
            <w:tcW w:w="277" w:type="pct"/>
            <w:vAlign w:val="center"/>
          </w:tcPr>
          <w:p w:rsidR="00DC5C2C" w:rsidRPr="00EB62BB" w:rsidRDefault="00DC5C2C" w:rsidP="008C2FA1">
            <w:pPr>
              <w:pStyle w:val="Sinespaciado"/>
              <w:jc w:val="center"/>
              <w:rPr>
                <w:rFonts w:cs="Arial"/>
                <w:sz w:val="20"/>
                <w:szCs w:val="20"/>
              </w:rPr>
            </w:pPr>
          </w:p>
        </w:tc>
        <w:tc>
          <w:tcPr>
            <w:tcW w:w="108" w:type="pct"/>
            <w:vAlign w:val="center"/>
          </w:tcPr>
          <w:p w:rsidR="00DC5C2C" w:rsidRPr="00EB62BB" w:rsidRDefault="00DC5C2C" w:rsidP="008C2FA1">
            <w:pPr>
              <w:pStyle w:val="Sinespaciado"/>
              <w:jc w:val="center"/>
              <w:rPr>
                <w:rFonts w:cs="Arial"/>
                <w:sz w:val="20"/>
                <w:szCs w:val="20"/>
              </w:rPr>
            </w:pPr>
          </w:p>
        </w:tc>
        <w:tc>
          <w:tcPr>
            <w:tcW w:w="141" w:type="pct"/>
            <w:vAlign w:val="center"/>
          </w:tcPr>
          <w:p w:rsidR="00DC5C2C" w:rsidRPr="00EB62BB" w:rsidRDefault="00DC5C2C" w:rsidP="008C2FA1">
            <w:pPr>
              <w:pStyle w:val="Sinespaciado"/>
              <w:jc w:val="center"/>
              <w:rPr>
                <w:rFonts w:cs="Arial"/>
                <w:sz w:val="20"/>
                <w:szCs w:val="20"/>
              </w:rPr>
            </w:pPr>
          </w:p>
        </w:tc>
        <w:tc>
          <w:tcPr>
            <w:tcW w:w="114" w:type="pct"/>
            <w:vAlign w:val="center"/>
          </w:tcPr>
          <w:p w:rsidR="00DC5C2C" w:rsidRPr="00EB62BB" w:rsidRDefault="00DC5C2C" w:rsidP="008C2FA1">
            <w:pPr>
              <w:pStyle w:val="Sinespaciado"/>
              <w:jc w:val="center"/>
              <w:rPr>
                <w:rFonts w:cs="Arial"/>
                <w:sz w:val="20"/>
                <w:szCs w:val="20"/>
              </w:rPr>
            </w:pPr>
          </w:p>
        </w:tc>
        <w:tc>
          <w:tcPr>
            <w:tcW w:w="172" w:type="pct"/>
            <w:vAlign w:val="center"/>
          </w:tcPr>
          <w:p w:rsidR="00DC5C2C" w:rsidRPr="00EB62BB" w:rsidRDefault="00DC5C2C" w:rsidP="008C2FA1">
            <w:pPr>
              <w:pStyle w:val="Sinespaciado"/>
              <w:jc w:val="center"/>
              <w:rPr>
                <w:rFonts w:cs="Arial"/>
                <w:sz w:val="20"/>
                <w:szCs w:val="20"/>
              </w:rPr>
            </w:pPr>
          </w:p>
        </w:tc>
        <w:tc>
          <w:tcPr>
            <w:tcW w:w="292" w:type="pct"/>
          </w:tcPr>
          <w:p w:rsidR="00DC5C2C" w:rsidRPr="00EB62BB" w:rsidRDefault="00DC5C2C" w:rsidP="008C2FA1">
            <w:pPr>
              <w:pStyle w:val="Sinespaciado"/>
              <w:jc w:val="center"/>
              <w:rPr>
                <w:rFonts w:cs="Arial"/>
                <w:sz w:val="20"/>
                <w:szCs w:val="20"/>
              </w:rPr>
            </w:pPr>
          </w:p>
        </w:tc>
        <w:tc>
          <w:tcPr>
            <w:tcW w:w="1290" w:type="pct"/>
            <w:vAlign w:val="center"/>
          </w:tcPr>
          <w:p w:rsidR="00DC5C2C" w:rsidRPr="00EB62BB" w:rsidRDefault="00DC5C2C" w:rsidP="008C2FA1">
            <w:pPr>
              <w:pStyle w:val="Sinespaciado"/>
              <w:jc w:val="center"/>
              <w:rPr>
                <w:rFonts w:cs="Arial"/>
                <w:sz w:val="20"/>
                <w:szCs w:val="20"/>
              </w:rPr>
            </w:pPr>
          </w:p>
        </w:tc>
        <w:tc>
          <w:tcPr>
            <w:tcW w:w="809" w:type="pct"/>
            <w:vAlign w:val="center"/>
          </w:tcPr>
          <w:p w:rsidR="00DC5C2C" w:rsidRPr="00EB62BB" w:rsidRDefault="00DC5C2C" w:rsidP="008C2FA1">
            <w:pPr>
              <w:pStyle w:val="Sinespaciado"/>
              <w:jc w:val="center"/>
              <w:rPr>
                <w:rFonts w:cs="Arial"/>
                <w:sz w:val="20"/>
                <w:szCs w:val="20"/>
              </w:rPr>
            </w:pPr>
          </w:p>
        </w:tc>
        <w:tc>
          <w:tcPr>
            <w:tcW w:w="825" w:type="pct"/>
            <w:vAlign w:val="center"/>
          </w:tcPr>
          <w:p w:rsidR="00DC5C2C" w:rsidRPr="00EB62BB" w:rsidRDefault="00DC5C2C" w:rsidP="008C2FA1">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25C6C">
      <w:pPr>
        <w:pStyle w:val="Sinespaciado"/>
        <w:numPr>
          <w:ilvl w:val="1"/>
          <w:numId w:val="1"/>
        </w:numPr>
        <w:jc w:val="both"/>
        <w:outlineLvl w:val="1"/>
      </w:pPr>
      <w:bookmarkStart w:id="13" w:name="_Toc26206136"/>
      <w:r w:rsidRPr="00A6605A">
        <w:t xml:space="preserve">Competencia: </w:t>
      </w:r>
      <w:r w:rsidR="00A25C6C" w:rsidRPr="00A25C6C">
        <w:t>“INTERACTÚA A TRAVÉS DE SUS HABILIDADES SOCIOMOTRICES”</w:t>
      </w:r>
      <w:bookmarkEnd w:id="13"/>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7B1D4A">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975BD4">
              <w:rPr>
                <w:b/>
                <w:color w:val="FFFFFF" w:themeColor="background1"/>
              </w:rPr>
              <w:t>V</w:t>
            </w:r>
            <w:r>
              <w:rPr>
                <w:b/>
                <w:color w:val="FFFFFF" w:themeColor="background1"/>
              </w:rPr>
              <w:t xml:space="preserve"> CICLO</w:t>
            </w:r>
          </w:p>
        </w:tc>
        <w:tc>
          <w:tcPr>
            <w:tcW w:w="3782" w:type="pct"/>
          </w:tcPr>
          <w:p w:rsidR="004624A9" w:rsidRDefault="00975BD4" w:rsidP="00DE12C0">
            <w:pPr>
              <w:pStyle w:val="Sinespaciado"/>
              <w:spacing w:line="168" w:lineRule="auto"/>
              <w:jc w:val="both"/>
            </w:pPr>
            <w:r w:rsidRPr="00723694">
              <w:rPr>
                <w:rFonts w:ascii="Calibri" w:eastAsia="Calibri" w:hAnsi="Calibri" w:cs="Calibri"/>
                <w:color w:val="000000"/>
              </w:rPr>
              <w:t>Interactúa a través de sus habilidades sociomotrices al tomar acuerdos sobre la manera de jugar y los posibles cambios o conflictos que se den y propone adaptaciones o modificaciones para favorecer la inclusión de sus compañeros en actividades lúdicas, aceptando al oponente como compañero de juego. Adapta la estrategia de juego anticipando las intenciones de sus compañeros y oponentes para cumplir con los objetivos planteados. Propone reglas y las modifica de acuerdo a las necesidades del contexto y los intereses del grupo en la práctica de actividades físicas.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98"/>
        <w:gridCol w:w="2309"/>
        <w:gridCol w:w="2774"/>
        <w:gridCol w:w="3688"/>
        <w:gridCol w:w="4457"/>
      </w:tblGrid>
      <w:tr w:rsidR="00E92606" w:rsidTr="00553F2A">
        <w:trPr>
          <w:trHeight w:val="64"/>
          <w:tblHeader/>
        </w:trPr>
        <w:tc>
          <w:tcPr>
            <w:tcW w:w="0" w:type="auto"/>
            <w:gridSpan w:val="5"/>
            <w:tcBorders>
              <w:left w:val="single" w:sz="4" w:space="0" w:color="auto"/>
            </w:tcBorders>
            <w:shd w:val="clear" w:color="auto" w:fill="002060"/>
            <w:vAlign w:val="center"/>
          </w:tcPr>
          <w:p w:rsidR="00E92606" w:rsidRDefault="00E92606"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606" w:rsidTr="00553F2A">
        <w:trPr>
          <w:trHeight w:val="64"/>
          <w:tblHeader/>
        </w:trPr>
        <w:tc>
          <w:tcPr>
            <w:tcW w:w="0" w:type="auto"/>
            <w:vMerge w:val="restart"/>
            <w:tcBorders>
              <w:left w:val="single" w:sz="4" w:space="0" w:color="auto"/>
            </w:tcBorders>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606" w:rsidRPr="00F36AD8" w:rsidRDefault="00E92606"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606" w:rsidRPr="00F36AD8" w:rsidRDefault="00E92606" w:rsidP="008C24A9">
            <w:pPr>
              <w:pStyle w:val="Sinespaciado"/>
              <w:jc w:val="center"/>
              <w:rPr>
                <w:rFonts w:cs="Arial"/>
                <w:b/>
                <w:color w:val="FFFFFF" w:themeColor="background1"/>
              </w:rPr>
            </w:pPr>
            <w:r>
              <w:rPr>
                <w:rFonts w:cs="Arial"/>
                <w:b/>
                <w:color w:val="FFFFFF" w:themeColor="background1"/>
              </w:rPr>
              <w:t>NIVEL DESTACADO</w:t>
            </w:r>
          </w:p>
        </w:tc>
      </w:tr>
      <w:tr w:rsidR="00E92606" w:rsidTr="00553F2A">
        <w:tc>
          <w:tcPr>
            <w:tcW w:w="0" w:type="auto"/>
            <w:vMerge/>
            <w:tcBorders>
              <w:left w:val="single" w:sz="4" w:space="0" w:color="auto"/>
            </w:tcBorders>
            <w:shd w:val="clear" w:color="auto" w:fill="7030A0"/>
            <w:vAlign w:val="center"/>
          </w:tcPr>
          <w:p w:rsidR="00E92606" w:rsidRPr="00F02B89" w:rsidRDefault="00E92606" w:rsidP="008C24A9">
            <w:pPr>
              <w:pStyle w:val="Sinespaciado"/>
              <w:jc w:val="center"/>
              <w:rPr>
                <w:rFonts w:cs="Arial"/>
                <w:b/>
                <w:color w:val="FFFFFF" w:themeColor="background1"/>
                <w:sz w:val="20"/>
                <w:szCs w:val="20"/>
              </w:rPr>
            </w:pP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75BD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75BD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E92606" w:rsidRPr="000204C8" w:rsidRDefault="00E92606"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975BD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975BD4" w:rsidTr="00553F2A">
        <w:tc>
          <w:tcPr>
            <w:tcW w:w="0" w:type="auto"/>
            <w:vMerge w:val="restart"/>
            <w:tcBorders>
              <w:left w:val="single" w:sz="4" w:space="0" w:color="auto"/>
            </w:tcBorders>
            <w:vAlign w:val="center"/>
          </w:tcPr>
          <w:p w:rsidR="00975BD4" w:rsidRPr="00DE12C0" w:rsidRDefault="00975BD4" w:rsidP="00975BD4">
            <w:pPr>
              <w:pStyle w:val="Sinespaciado"/>
              <w:spacing w:line="168" w:lineRule="auto"/>
              <w:jc w:val="center"/>
            </w:pPr>
            <w:r w:rsidRPr="00DE12C0">
              <w:t>Se relaciona utilizando sus habilidades sociomotrices.</w:t>
            </w:r>
          </w:p>
        </w:tc>
        <w:tc>
          <w:tcPr>
            <w:tcW w:w="0" w:type="auto"/>
            <w:tcBorders>
              <w:top w:val="single" w:sz="4" w:space="0" w:color="000000"/>
              <w:left w:val="single" w:sz="4" w:space="0" w:color="000000"/>
              <w:bottom w:val="single" w:sz="4" w:space="0" w:color="000000"/>
              <w:right w:val="single" w:sz="4" w:space="0" w:color="auto"/>
            </w:tcBorders>
          </w:tcPr>
          <w:p w:rsidR="00975BD4" w:rsidRPr="00723694" w:rsidRDefault="00975BD4" w:rsidP="00975BD4">
            <w:pPr>
              <w:tabs>
                <w:tab w:val="left" w:pos="233"/>
              </w:tabs>
              <w:jc w:val="both"/>
              <w:rPr>
                <w:rFonts w:ascii="Calibri" w:eastAsia="Calibri" w:hAnsi="Calibri" w:cs="Calibri"/>
                <w:color w:val="000000"/>
              </w:rPr>
            </w:pPr>
            <w:r w:rsidRPr="00723694">
              <w:rPr>
                <w:rFonts w:ascii="Calibri" w:eastAsia="Calibri" w:hAnsi="Calibri" w:cs="Calibri"/>
                <w:color w:val="000000"/>
              </w:rPr>
              <w:t>Propone cambios en las condiciones de juego, si fuera necesario, para posibilitar la inclusión de sus pares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975BD4" w:rsidRPr="00723694" w:rsidRDefault="00975BD4" w:rsidP="00975BD4">
            <w:pPr>
              <w:tabs>
                <w:tab w:val="left" w:pos="233"/>
              </w:tabs>
              <w:jc w:val="both"/>
              <w:rPr>
                <w:rFonts w:ascii="Calibri" w:eastAsia="Calibri" w:hAnsi="Calibri" w:cs="Calibri"/>
                <w:color w:val="000000"/>
              </w:rPr>
            </w:pPr>
            <w:r w:rsidRPr="00723694">
              <w:rPr>
                <w:rFonts w:ascii="Calibri" w:eastAsia="Calibri" w:hAnsi="Calibri" w:cs="Calibri"/>
                <w:color w:val="000000"/>
              </w:rPr>
              <w:t>Propone cambios en las condiciones de juego, si fuera necesario, para posibilitar la inclusión de sus pares; así, promueve el respeto y la participación</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975BD4" w:rsidRPr="00723694" w:rsidRDefault="00975BD4" w:rsidP="00975BD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Propone cambios en las condiciones de juego, si fuera necesario, para posibilitar la inclusión de sus pares; así, promueve el respeto y la participación, y busca un sentido de pertenencia al grupo en la práctica de diferentes actividades físicas.</w:t>
            </w:r>
          </w:p>
        </w:tc>
        <w:tc>
          <w:tcPr>
            <w:tcW w:w="0" w:type="auto"/>
            <w:tcBorders>
              <w:top w:val="single" w:sz="4" w:space="0" w:color="000000"/>
              <w:left w:val="single" w:sz="4" w:space="0" w:color="auto"/>
              <w:bottom w:val="single" w:sz="4" w:space="0" w:color="000000"/>
              <w:right w:val="single" w:sz="4" w:space="0" w:color="000000"/>
            </w:tcBorders>
          </w:tcPr>
          <w:p w:rsidR="00975BD4" w:rsidRPr="00723694" w:rsidRDefault="00975BD4" w:rsidP="00975BD4">
            <w:pPr>
              <w:tabs>
                <w:tab w:val="left" w:pos="232"/>
              </w:tabs>
              <w:ind w:right="4"/>
              <w:jc w:val="both"/>
              <w:rPr>
                <w:rFonts w:ascii="Calibri" w:eastAsia="Calibri" w:hAnsi="Calibri" w:cs="Calibri"/>
                <w:color w:val="000000"/>
              </w:rPr>
            </w:pPr>
            <w:r w:rsidRPr="00723694">
              <w:rPr>
                <w:rFonts w:ascii="Calibri" w:eastAsia="Calibri" w:hAnsi="Calibri" w:cs="Calibri"/>
                <w:color w:val="000000"/>
              </w:rPr>
              <w:t>Propone normas y reglas en las actividades lúdicas y las modifica de acuerdo a las necesidades, el contexto y los intereses, con adaptaciones o modificaciones propuestas por el grupo, para favorecer la inclusión; muestra una actitud responsable y de respeto por el cumplimiento de los acuerdos establecidos.</w:t>
            </w:r>
          </w:p>
        </w:tc>
      </w:tr>
      <w:tr w:rsidR="00B8097E" w:rsidTr="00553F2A">
        <w:tc>
          <w:tcPr>
            <w:tcW w:w="0" w:type="auto"/>
            <w:vMerge/>
            <w:tcBorders>
              <w:left w:val="single" w:sz="4" w:space="0" w:color="auto"/>
            </w:tcBorders>
          </w:tcPr>
          <w:p w:rsidR="00B8097E" w:rsidRPr="00DE12C0" w:rsidRDefault="00B8097E" w:rsidP="00B8097E">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8097E" w:rsidRPr="00723694" w:rsidRDefault="00B8097E" w:rsidP="00B8097E">
            <w:pPr>
              <w:tabs>
                <w:tab w:val="left" w:pos="233"/>
              </w:tabs>
              <w:ind w:right="20"/>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8097E" w:rsidRPr="000D3ED0" w:rsidRDefault="00B8097E" w:rsidP="00B8097E">
            <w:r w:rsidRPr="000D3ED0">
              <w:t>Participa en juegos cooperativos y de oposición en parejas, pequeños y grandes grupos</w:t>
            </w:r>
            <w:r>
              <w:t>.</w:t>
            </w:r>
          </w:p>
        </w:tc>
        <w:tc>
          <w:tcPr>
            <w:tcW w:w="0" w:type="auto"/>
            <w:tcBorders>
              <w:top w:val="single" w:sz="4" w:space="0" w:color="000000"/>
              <w:left w:val="single" w:sz="4" w:space="0" w:color="000000"/>
              <w:bottom w:val="single" w:sz="4" w:space="0" w:color="000000"/>
              <w:right w:val="single" w:sz="4" w:space="0" w:color="auto"/>
            </w:tcBorders>
          </w:tcPr>
          <w:p w:rsidR="00B8097E" w:rsidRPr="00723694" w:rsidRDefault="00B8097E" w:rsidP="00B8097E">
            <w:pPr>
              <w:tabs>
                <w:tab w:val="left" w:pos="233"/>
              </w:tabs>
              <w:ind w:right="20"/>
              <w:jc w:val="both"/>
              <w:rPr>
                <w:rFonts w:ascii="Calibri" w:eastAsia="Calibri" w:hAnsi="Calibri" w:cs="Calibri"/>
                <w:color w:val="000000"/>
              </w:rPr>
            </w:pPr>
            <w:r w:rsidRPr="00723694">
              <w:rPr>
                <w:rFonts w:ascii="Calibri" w:eastAsia="Calibri" w:hAnsi="Calibri" w:cs="Calibri"/>
                <w:color w:val="000000"/>
              </w:rPr>
              <w:t>Participa en juegos cooperativos y de oposición en parejas, pequeños y grandes grupos; acepta al oponente como compañero de juego y arriba a consensos sobre la manera de jugar y los posibles cambios que puedan producirse.</w:t>
            </w:r>
          </w:p>
        </w:tc>
        <w:tc>
          <w:tcPr>
            <w:tcW w:w="0" w:type="auto"/>
            <w:tcBorders>
              <w:top w:val="single" w:sz="4" w:space="0" w:color="000000"/>
              <w:left w:val="single" w:sz="4" w:space="0" w:color="auto"/>
              <w:bottom w:val="single" w:sz="4" w:space="0" w:color="000000"/>
              <w:right w:val="single" w:sz="4" w:space="0" w:color="000000"/>
            </w:tcBorders>
          </w:tcPr>
          <w:p w:rsidR="00B8097E" w:rsidRPr="00723694" w:rsidRDefault="00B8097E" w:rsidP="00B8097E">
            <w:pPr>
              <w:tabs>
                <w:tab w:val="left" w:pos="232"/>
              </w:tabs>
              <w:ind w:right="4"/>
              <w:jc w:val="both"/>
              <w:rPr>
                <w:rFonts w:ascii="Calibri" w:eastAsia="Calibri" w:hAnsi="Calibri" w:cs="Calibri"/>
                <w:color w:val="000000"/>
              </w:rPr>
            </w:pPr>
            <w:r w:rsidRPr="00723694">
              <w:rPr>
                <w:rFonts w:ascii="Calibri" w:eastAsia="Calibri" w:hAnsi="Calibri" w:cs="Calibri"/>
                <w:color w:val="000000"/>
              </w:rPr>
              <w:t>Propone actividades lúdicas, como juegos populares y/o tradicionales, con adaptaciones o modificaciones propuestas por el grupo; acepta al oponente como compañero de juego y llega a consensos sobre la manera de jugar y los posibles cambios que puedan producirse.</w:t>
            </w:r>
          </w:p>
        </w:tc>
      </w:tr>
      <w:tr w:rsidR="00B8097E" w:rsidTr="00553F2A">
        <w:tc>
          <w:tcPr>
            <w:tcW w:w="0" w:type="auto"/>
            <w:tcBorders>
              <w:left w:val="single" w:sz="4" w:space="0" w:color="auto"/>
            </w:tcBorders>
          </w:tcPr>
          <w:p w:rsidR="00B8097E" w:rsidRPr="00DE12C0" w:rsidRDefault="00B8097E" w:rsidP="00B8097E">
            <w:pPr>
              <w:pStyle w:val="Sinespaciado"/>
              <w:spacing w:line="168" w:lineRule="auto"/>
              <w:jc w:val="both"/>
            </w:pPr>
            <w:r w:rsidRPr="00DE12C0">
              <w:t>Crea y aplica estrategias y tácticas de juego.</w:t>
            </w:r>
          </w:p>
        </w:tc>
        <w:tc>
          <w:tcPr>
            <w:tcW w:w="0" w:type="auto"/>
            <w:tcBorders>
              <w:top w:val="single" w:sz="4" w:space="0" w:color="000000"/>
              <w:left w:val="single" w:sz="4" w:space="0" w:color="000000"/>
              <w:bottom w:val="single" w:sz="4" w:space="0" w:color="000000"/>
              <w:right w:val="single" w:sz="4" w:space="0" w:color="auto"/>
            </w:tcBorders>
          </w:tcPr>
          <w:p w:rsidR="00B8097E" w:rsidRPr="00723694" w:rsidRDefault="00B8097E" w:rsidP="00B8097E">
            <w:pPr>
              <w:tabs>
                <w:tab w:val="left" w:pos="233"/>
              </w:tabs>
              <w:ind w:right="20"/>
              <w:jc w:val="both"/>
              <w:rPr>
                <w:rFonts w:ascii="Calibri" w:eastAsia="Calibri" w:hAnsi="Calibri" w:cs="Calibri"/>
                <w:color w:val="000000"/>
              </w:rPr>
            </w:pPr>
            <w:r w:rsidRPr="00723694">
              <w:rPr>
                <w:rFonts w:ascii="Calibri" w:eastAsia="Calibri" w:hAnsi="Calibri" w:cs="Calibri"/>
                <w:color w:val="000000"/>
              </w:rPr>
              <w:t xml:space="preserve">Genera estrategias colectivas en las actividades lúdicas según el rol de sus compañeros </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B8097E" w:rsidRDefault="00B8097E" w:rsidP="00B8097E">
            <w:r w:rsidRPr="000D3ED0">
              <w:t>Genera estrategias colectivas en las actividades lúdicas según el rol de sus compañeros y el suyo propio</w:t>
            </w:r>
            <w:r>
              <w:t>.</w:t>
            </w:r>
          </w:p>
        </w:tc>
        <w:tc>
          <w:tcPr>
            <w:tcW w:w="0" w:type="auto"/>
            <w:tcBorders>
              <w:top w:val="single" w:sz="4" w:space="0" w:color="000000"/>
              <w:left w:val="single" w:sz="4" w:space="0" w:color="000000"/>
              <w:bottom w:val="single" w:sz="4" w:space="0" w:color="000000"/>
              <w:right w:val="single" w:sz="4" w:space="0" w:color="auto"/>
            </w:tcBorders>
          </w:tcPr>
          <w:p w:rsidR="00B8097E" w:rsidRPr="00723694" w:rsidRDefault="00B8097E" w:rsidP="00B8097E">
            <w:pPr>
              <w:tabs>
                <w:tab w:val="left" w:pos="233"/>
              </w:tabs>
              <w:ind w:right="20"/>
              <w:jc w:val="both"/>
              <w:rPr>
                <w:rFonts w:ascii="Calibri" w:eastAsia="Calibri" w:hAnsi="Calibri" w:cs="Calibri"/>
                <w:color w:val="000000"/>
              </w:rPr>
            </w:pPr>
            <w:r w:rsidRPr="00723694">
              <w:rPr>
                <w:rFonts w:ascii="Calibri" w:eastAsia="Calibri" w:hAnsi="Calibri" w:cs="Calibri"/>
                <w:color w:val="000000"/>
              </w:rPr>
              <w:t>Genera estrategias colectivas en las actividades lúdicas según el rol de sus compañeros y el suyo propio, a partir de los resultados en el juego.</w:t>
            </w:r>
          </w:p>
        </w:tc>
        <w:tc>
          <w:tcPr>
            <w:tcW w:w="0" w:type="auto"/>
            <w:tcBorders>
              <w:top w:val="single" w:sz="4" w:space="0" w:color="000000"/>
              <w:left w:val="single" w:sz="4" w:space="0" w:color="auto"/>
              <w:bottom w:val="single" w:sz="4" w:space="0" w:color="000000"/>
              <w:right w:val="single" w:sz="4" w:space="0" w:color="000000"/>
            </w:tcBorders>
          </w:tcPr>
          <w:p w:rsidR="00B8097E" w:rsidRPr="00723694" w:rsidRDefault="00B8097E" w:rsidP="00B8097E">
            <w:pPr>
              <w:tabs>
                <w:tab w:val="left" w:pos="232"/>
              </w:tabs>
              <w:ind w:right="4"/>
              <w:jc w:val="both"/>
              <w:rPr>
                <w:rFonts w:ascii="Calibri" w:eastAsia="Calibri" w:hAnsi="Calibri" w:cs="Calibri"/>
                <w:color w:val="000000"/>
              </w:rPr>
            </w:pPr>
            <w:r w:rsidRPr="00723694">
              <w:rPr>
                <w:rFonts w:ascii="Calibri" w:eastAsia="Calibri" w:hAnsi="Calibri" w:cs="Calibri"/>
                <w:color w:val="000000"/>
              </w:rPr>
              <w:t>Propone reglas y las modifica de acuerdo a las necesidades; adapta la estrategia de juego cuando prevé las intenciones de sus compañeros de equipo y oponentes, para cumplir con los objetivos planteados</w:t>
            </w:r>
          </w:p>
        </w:tc>
      </w:tr>
    </w:tbl>
    <w:p w:rsidR="00E92606" w:rsidRPr="005A145F" w:rsidRDefault="00E92606" w:rsidP="00E92606">
      <w:pPr>
        <w:pStyle w:val="Sinespaciado"/>
        <w:rPr>
          <w:sz w:val="4"/>
          <w:szCs w:val="4"/>
        </w:rPr>
      </w:pPr>
    </w:p>
    <w:tbl>
      <w:tblPr>
        <w:tblStyle w:val="Tablaconcuadrcula"/>
        <w:tblW w:w="5000" w:type="pct"/>
        <w:tblLook w:val="04A0" w:firstRow="1" w:lastRow="0" w:firstColumn="1" w:lastColumn="0" w:noHBand="0" w:noVBand="1"/>
      </w:tblPr>
      <w:tblGrid>
        <w:gridCol w:w="744"/>
        <w:gridCol w:w="2183"/>
        <w:gridCol w:w="839"/>
        <w:gridCol w:w="322"/>
        <w:gridCol w:w="408"/>
        <w:gridCol w:w="339"/>
        <w:gridCol w:w="505"/>
        <w:gridCol w:w="641"/>
        <w:gridCol w:w="4223"/>
        <w:gridCol w:w="2435"/>
        <w:gridCol w:w="2487"/>
      </w:tblGrid>
      <w:tr w:rsidR="00AC263B" w:rsidTr="00AC263B">
        <w:trPr>
          <w:tblHeader/>
        </w:trPr>
        <w:tc>
          <w:tcPr>
            <w:tcW w:w="246"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2"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732" w:type="pct"/>
            <w:gridSpan w:val="5"/>
            <w:shd w:val="clear" w:color="auto" w:fill="002060"/>
            <w:vAlign w:val="center"/>
          </w:tcPr>
          <w:p w:rsidR="00AC263B" w:rsidRDefault="00AC263B" w:rsidP="00F2220F">
            <w:pPr>
              <w:pStyle w:val="Sinespaciado"/>
              <w:jc w:val="center"/>
              <w:rPr>
                <w:rFonts w:cs="Arial"/>
                <w:b/>
                <w:color w:val="FFFFFF" w:themeColor="background1"/>
                <w:sz w:val="20"/>
                <w:szCs w:val="20"/>
              </w:rPr>
            </w:pPr>
            <w:r>
              <w:rPr>
                <w:rFonts w:cs="Arial"/>
                <w:b/>
                <w:sz w:val="20"/>
                <w:szCs w:val="20"/>
              </w:rPr>
              <w:t>NIVELES DE LOGRO</w:t>
            </w:r>
          </w:p>
        </w:tc>
        <w:tc>
          <w:tcPr>
            <w:tcW w:w="3023" w:type="pct"/>
            <w:gridSpan w:val="3"/>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AC263B" w:rsidTr="00AC263B">
        <w:trPr>
          <w:tblHeader/>
        </w:trPr>
        <w:tc>
          <w:tcPr>
            <w:tcW w:w="246"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722"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277" w:type="pct"/>
            <w:vMerge/>
            <w:shd w:val="clear" w:color="auto" w:fill="002060"/>
            <w:vAlign w:val="center"/>
          </w:tcPr>
          <w:p w:rsidR="00AC263B" w:rsidRPr="00525A88" w:rsidRDefault="00AC263B" w:rsidP="00F2220F">
            <w:pPr>
              <w:pStyle w:val="Sinespaciado"/>
              <w:jc w:val="center"/>
              <w:rPr>
                <w:rFonts w:cs="Arial"/>
                <w:b/>
                <w:sz w:val="20"/>
                <w:szCs w:val="20"/>
              </w:rPr>
            </w:pPr>
          </w:p>
        </w:tc>
        <w:tc>
          <w:tcPr>
            <w:tcW w:w="106"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C</w:t>
            </w:r>
          </w:p>
        </w:tc>
        <w:tc>
          <w:tcPr>
            <w:tcW w:w="135"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B</w:t>
            </w:r>
          </w:p>
        </w:tc>
        <w:tc>
          <w:tcPr>
            <w:tcW w:w="112"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w:t>
            </w:r>
          </w:p>
        </w:tc>
        <w:tc>
          <w:tcPr>
            <w:tcW w:w="167" w:type="pct"/>
            <w:shd w:val="clear" w:color="auto" w:fill="002060"/>
            <w:vAlign w:val="center"/>
          </w:tcPr>
          <w:p w:rsidR="00AC263B" w:rsidRPr="00525A88" w:rsidRDefault="00AC263B" w:rsidP="00F2220F">
            <w:pPr>
              <w:pStyle w:val="Sinespaciado"/>
              <w:jc w:val="center"/>
              <w:rPr>
                <w:rFonts w:cs="Arial"/>
                <w:b/>
                <w:sz w:val="20"/>
                <w:szCs w:val="20"/>
              </w:rPr>
            </w:pPr>
            <w:r w:rsidRPr="00525A88">
              <w:rPr>
                <w:rFonts w:cs="Arial"/>
                <w:b/>
                <w:sz w:val="20"/>
                <w:szCs w:val="20"/>
              </w:rPr>
              <w:t>AD</w:t>
            </w:r>
          </w:p>
        </w:tc>
        <w:tc>
          <w:tcPr>
            <w:tcW w:w="212" w:type="pct"/>
            <w:shd w:val="clear" w:color="auto" w:fill="002060"/>
          </w:tcPr>
          <w:p w:rsidR="00AC263B" w:rsidRPr="00525A88" w:rsidRDefault="00AC263B"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396"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5"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1" w:type="pct"/>
            <w:shd w:val="clear" w:color="auto" w:fill="002060"/>
            <w:vAlign w:val="center"/>
          </w:tcPr>
          <w:p w:rsidR="00AC263B" w:rsidRPr="00525A88" w:rsidRDefault="00AC263B"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AC263B" w:rsidTr="00AC263B">
        <w:tc>
          <w:tcPr>
            <w:tcW w:w="246" w:type="pct"/>
            <w:vAlign w:val="center"/>
          </w:tcPr>
          <w:p w:rsidR="00AC263B" w:rsidRPr="00EB62BB" w:rsidRDefault="00AC263B" w:rsidP="00F2220F">
            <w:pPr>
              <w:pStyle w:val="Sinespaciado"/>
              <w:jc w:val="center"/>
              <w:rPr>
                <w:rFonts w:cs="Arial"/>
                <w:sz w:val="20"/>
                <w:szCs w:val="20"/>
              </w:rPr>
            </w:pPr>
            <w:r>
              <w:rPr>
                <w:rFonts w:cs="Arial"/>
                <w:sz w:val="20"/>
                <w:szCs w:val="20"/>
              </w:rPr>
              <w:t>1</w:t>
            </w:r>
          </w:p>
        </w:tc>
        <w:tc>
          <w:tcPr>
            <w:tcW w:w="722" w:type="pct"/>
            <w:vAlign w:val="center"/>
          </w:tcPr>
          <w:p w:rsidR="00AC263B" w:rsidRPr="00EB62BB" w:rsidRDefault="00AC263B" w:rsidP="00F2220F">
            <w:pPr>
              <w:pStyle w:val="Sinespaciado"/>
              <w:jc w:val="center"/>
              <w:rPr>
                <w:rFonts w:cs="Arial"/>
                <w:sz w:val="20"/>
                <w:szCs w:val="20"/>
              </w:rPr>
            </w:pPr>
          </w:p>
        </w:tc>
        <w:tc>
          <w:tcPr>
            <w:tcW w:w="277"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06" w:type="pct"/>
            <w:vAlign w:val="center"/>
          </w:tcPr>
          <w:p w:rsidR="00AC263B" w:rsidRPr="00EB62BB" w:rsidRDefault="00AC263B" w:rsidP="00F2220F">
            <w:pPr>
              <w:pStyle w:val="Sinespaciado"/>
              <w:jc w:val="center"/>
              <w:rPr>
                <w:rFonts w:cs="Arial"/>
                <w:sz w:val="20"/>
                <w:szCs w:val="20"/>
              </w:rPr>
            </w:pPr>
            <w:r>
              <w:rPr>
                <w:rFonts w:cs="Arial"/>
                <w:sz w:val="20"/>
                <w:szCs w:val="20"/>
              </w:rPr>
              <w:t>b</w:t>
            </w:r>
          </w:p>
        </w:tc>
        <w:tc>
          <w:tcPr>
            <w:tcW w:w="135" w:type="pct"/>
            <w:vAlign w:val="center"/>
          </w:tcPr>
          <w:p w:rsidR="00AC263B" w:rsidRPr="00EB62BB" w:rsidRDefault="00AC263B" w:rsidP="00F2220F">
            <w:pPr>
              <w:pStyle w:val="Sinespaciado"/>
              <w:jc w:val="center"/>
              <w:rPr>
                <w:rFonts w:cs="Arial"/>
                <w:sz w:val="20"/>
                <w:szCs w:val="20"/>
              </w:rPr>
            </w:pPr>
            <w:r>
              <w:rPr>
                <w:rFonts w:cs="Arial"/>
                <w:sz w:val="20"/>
                <w:szCs w:val="20"/>
              </w:rPr>
              <w:t>c</w:t>
            </w:r>
          </w:p>
        </w:tc>
        <w:tc>
          <w:tcPr>
            <w:tcW w:w="112" w:type="pct"/>
            <w:vAlign w:val="center"/>
          </w:tcPr>
          <w:p w:rsidR="00AC263B" w:rsidRPr="00EB62BB" w:rsidRDefault="00AC263B" w:rsidP="00F2220F">
            <w:pPr>
              <w:pStyle w:val="Sinespaciado"/>
              <w:jc w:val="center"/>
              <w:rPr>
                <w:rFonts w:cs="Arial"/>
                <w:sz w:val="20"/>
                <w:szCs w:val="20"/>
              </w:rPr>
            </w:pPr>
          </w:p>
        </w:tc>
        <w:tc>
          <w:tcPr>
            <w:tcW w:w="167" w:type="pct"/>
            <w:vAlign w:val="center"/>
          </w:tcPr>
          <w:p w:rsidR="00AC263B" w:rsidRPr="00EB62BB" w:rsidRDefault="00AC263B" w:rsidP="00F2220F">
            <w:pPr>
              <w:pStyle w:val="Sinespaciado"/>
              <w:jc w:val="center"/>
              <w:rPr>
                <w:rFonts w:cs="Arial"/>
                <w:sz w:val="20"/>
                <w:szCs w:val="20"/>
              </w:rPr>
            </w:pPr>
          </w:p>
        </w:tc>
        <w:tc>
          <w:tcPr>
            <w:tcW w:w="212" w:type="pct"/>
          </w:tcPr>
          <w:p w:rsidR="00AC263B" w:rsidRPr="00EB62BB" w:rsidRDefault="00AC263B" w:rsidP="00F2220F">
            <w:pPr>
              <w:pStyle w:val="Sinespaciado"/>
              <w:jc w:val="center"/>
              <w:rPr>
                <w:rFonts w:cs="Arial"/>
                <w:sz w:val="20"/>
                <w:szCs w:val="20"/>
              </w:rPr>
            </w:pPr>
          </w:p>
        </w:tc>
        <w:tc>
          <w:tcPr>
            <w:tcW w:w="1396" w:type="pct"/>
            <w:vAlign w:val="center"/>
          </w:tcPr>
          <w:p w:rsidR="00AC263B" w:rsidRPr="00EB62BB" w:rsidRDefault="00AC263B" w:rsidP="00F2220F">
            <w:pPr>
              <w:pStyle w:val="Sinespaciado"/>
              <w:jc w:val="center"/>
              <w:rPr>
                <w:rFonts w:cs="Arial"/>
                <w:sz w:val="20"/>
                <w:szCs w:val="20"/>
              </w:rPr>
            </w:pPr>
          </w:p>
        </w:tc>
        <w:tc>
          <w:tcPr>
            <w:tcW w:w="805" w:type="pct"/>
            <w:vAlign w:val="center"/>
          </w:tcPr>
          <w:p w:rsidR="00AC263B" w:rsidRPr="00EB62BB" w:rsidRDefault="00AC263B" w:rsidP="00F2220F">
            <w:pPr>
              <w:pStyle w:val="Sinespaciado"/>
              <w:jc w:val="center"/>
              <w:rPr>
                <w:rFonts w:cs="Arial"/>
                <w:sz w:val="20"/>
                <w:szCs w:val="20"/>
              </w:rPr>
            </w:pPr>
          </w:p>
        </w:tc>
        <w:tc>
          <w:tcPr>
            <w:tcW w:w="821" w:type="pct"/>
            <w:vAlign w:val="center"/>
          </w:tcPr>
          <w:p w:rsidR="00AC263B" w:rsidRPr="00EB62BB" w:rsidRDefault="00AC263B" w:rsidP="00F2220F">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Borders>
              <w:right w:val="single" w:sz="4" w:space="0" w:color="000000"/>
            </w:tcBorders>
          </w:tcPr>
          <w:p w:rsidR="00AC263B" w:rsidRPr="00723694" w:rsidRDefault="00AC263B" w:rsidP="00553F2A">
            <w:pPr>
              <w:tabs>
                <w:tab w:val="left" w:pos="233"/>
              </w:tabs>
              <w:jc w:val="both"/>
              <w:rPr>
                <w:rFonts w:ascii="Calibri" w:eastAsia="Calibri" w:hAnsi="Calibri" w:cs="Calibri"/>
                <w:color w:val="000000"/>
              </w:rPr>
            </w:pPr>
          </w:p>
        </w:tc>
        <w:tc>
          <w:tcPr>
            <w:tcW w:w="1396" w:type="pct"/>
            <w:tcBorders>
              <w:top w:val="single" w:sz="4" w:space="0" w:color="000000"/>
              <w:left w:val="single" w:sz="4" w:space="0" w:color="000000"/>
              <w:bottom w:val="single" w:sz="4" w:space="0" w:color="000000"/>
              <w:right w:val="single" w:sz="4" w:space="0" w:color="auto"/>
            </w:tcBorders>
          </w:tcPr>
          <w:p w:rsidR="00AC263B" w:rsidRPr="00723694" w:rsidRDefault="00AC263B" w:rsidP="00553F2A">
            <w:pPr>
              <w:tabs>
                <w:tab w:val="left" w:pos="233"/>
              </w:tabs>
              <w:jc w:val="both"/>
              <w:rPr>
                <w:rFonts w:ascii="Calibri" w:eastAsia="Calibri" w:hAnsi="Calibri"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AC263B" w:rsidRPr="00723694" w:rsidRDefault="00AC263B" w:rsidP="00553F2A">
            <w:pPr>
              <w:tabs>
                <w:tab w:val="left" w:pos="232"/>
              </w:tabs>
              <w:ind w:left="2" w:right="7"/>
              <w:jc w:val="both"/>
              <w:rPr>
                <w:rFonts w:ascii="Calibri" w:eastAsia="Calibri" w:hAnsi="Calibri" w:cs="Calibri"/>
                <w:color w:val="00000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Pr="00EB62BB" w:rsidRDefault="00AC263B" w:rsidP="00553F2A">
            <w:pPr>
              <w:pStyle w:val="Sinespaciado"/>
              <w:jc w:val="center"/>
              <w:rPr>
                <w:rFonts w:cs="Arial"/>
                <w:sz w:val="20"/>
                <w:szCs w:val="20"/>
              </w:rPr>
            </w:pPr>
            <w:r>
              <w:rPr>
                <w:rFonts w:cs="Arial"/>
                <w:sz w:val="20"/>
                <w:szCs w:val="20"/>
              </w:rPr>
              <w:t>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11</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12</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13</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14</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15</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16</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17</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18</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19</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20</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r w:rsidR="00AC263B" w:rsidTr="00AC263B">
        <w:tc>
          <w:tcPr>
            <w:tcW w:w="246" w:type="pct"/>
            <w:vAlign w:val="center"/>
          </w:tcPr>
          <w:p w:rsidR="00AC263B" w:rsidRDefault="00AC263B" w:rsidP="00553F2A">
            <w:pPr>
              <w:pStyle w:val="Sinespaciado"/>
              <w:jc w:val="center"/>
              <w:rPr>
                <w:rFonts w:cs="Arial"/>
                <w:sz w:val="20"/>
                <w:szCs w:val="20"/>
              </w:rPr>
            </w:pPr>
            <w:r>
              <w:rPr>
                <w:rFonts w:cs="Arial"/>
                <w:sz w:val="20"/>
                <w:szCs w:val="20"/>
              </w:rPr>
              <w:t>TOTAL</w:t>
            </w:r>
          </w:p>
        </w:tc>
        <w:tc>
          <w:tcPr>
            <w:tcW w:w="722" w:type="pct"/>
            <w:vAlign w:val="center"/>
          </w:tcPr>
          <w:p w:rsidR="00AC263B" w:rsidRPr="00EB62BB" w:rsidRDefault="00AC263B" w:rsidP="00553F2A">
            <w:pPr>
              <w:pStyle w:val="Sinespaciado"/>
              <w:jc w:val="center"/>
              <w:rPr>
                <w:rFonts w:cs="Arial"/>
                <w:sz w:val="20"/>
                <w:szCs w:val="20"/>
              </w:rPr>
            </w:pPr>
          </w:p>
        </w:tc>
        <w:tc>
          <w:tcPr>
            <w:tcW w:w="277" w:type="pct"/>
            <w:vAlign w:val="center"/>
          </w:tcPr>
          <w:p w:rsidR="00AC263B" w:rsidRPr="00EB62BB" w:rsidRDefault="00AC263B" w:rsidP="00553F2A">
            <w:pPr>
              <w:pStyle w:val="Sinespaciado"/>
              <w:jc w:val="center"/>
              <w:rPr>
                <w:rFonts w:cs="Arial"/>
                <w:sz w:val="20"/>
                <w:szCs w:val="20"/>
              </w:rPr>
            </w:pPr>
          </w:p>
        </w:tc>
        <w:tc>
          <w:tcPr>
            <w:tcW w:w="106" w:type="pct"/>
            <w:vAlign w:val="center"/>
          </w:tcPr>
          <w:p w:rsidR="00AC263B" w:rsidRPr="00EB62BB" w:rsidRDefault="00AC263B" w:rsidP="00553F2A">
            <w:pPr>
              <w:pStyle w:val="Sinespaciado"/>
              <w:jc w:val="center"/>
              <w:rPr>
                <w:rFonts w:cs="Arial"/>
                <w:sz w:val="20"/>
                <w:szCs w:val="20"/>
              </w:rPr>
            </w:pPr>
          </w:p>
        </w:tc>
        <w:tc>
          <w:tcPr>
            <w:tcW w:w="135" w:type="pct"/>
            <w:vAlign w:val="center"/>
          </w:tcPr>
          <w:p w:rsidR="00AC263B" w:rsidRPr="00EB62BB" w:rsidRDefault="00AC263B" w:rsidP="00553F2A">
            <w:pPr>
              <w:pStyle w:val="Sinespaciado"/>
              <w:jc w:val="center"/>
              <w:rPr>
                <w:rFonts w:cs="Arial"/>
                <w:sz w:val="20"/>
                <w:szCs w:val="20"/>
              </w:rPr>
            </w:pPr>
          </w:p>
        </w:tc>
        <w:tc>
          <w:tcPr>
            <w:tcW w:w="112" w:type="pct"/>
            <w:vAlign w:val="center"/>
          </w:tcPr>
          <w:p w:rsidR="00AC263B" w:rsidRPr="00EB62BB" w:rsidRDefault="00AC263B" w:rsidP="00553F2A">
            <w:pPr>
              <w:pStyle w:val="Sinespaciado"/>
              <w:jc w:val="center"/>
              <w:rPr>
                <w:rFonts w:cs="Arial"/>
                <w:sz w:val="20"/>
                <w:szCs w:val="20"/>
              </w:rPr>
            </w:pPr>
          </w:p>
        </w:tc>
        <w:tc>
          <w:tcPr>
            <w:tcW w:w="167" w:type="pct"/>
            <w:vAlign w:val="center"/>
          </w:tcPr>
          <w:p w:rsidR="00AC263B" w:rsidRPr="00EB62BB" w:rsidRDefault="00AC263B" w:rsidP="00553F2A">
            <w:pPr>
              <w:pStyle w:val="Sinespaciado"/>
              <w:jc w:val="center"/>
              <w:rPr>
                <w:rFonts w:cs="Arial"/>
                <w:sz w:val="20"/>
                <w:szCs w:val="20"/>
              </w:rPr>
            </w:pPr>
          </w:p>
        </w:tc>
        <w:tc>
          <w:tcPr>
            <w:tcW w:w="212" w:type="pct"/>
          </w:tcPr>
          <w:p w:rsidR="00AC263B" w:rsidRPr="00EB62BB" w:rsidRDefault="00AC263B" w:rsidP="00553F2A">
            <w:pPr>
              <w:pStyle w:val="Sinespaciado"/>
              <w:jc w:val="center"/>
              <w:rPr>
                <w:rFonts w:cs="Arial"/>
                <w:sz w:val="20"/>
                <w:szCs w:val="20"/>
              </w:rPr>
            </w:pPr>
          </w:p>
        </w:tc>
        <w:tc>
          <w:tcPr>
            <w:tcW w:w="1396" w:type="pct"/>
            <w:vAlign w:val="center"/>
          </w:tcPr>
          <w:p w:rsidR="00AC263B" w:rsidRPr="00EB62BB" w:rsidRDefault="00AC263B" w:rsidP="00553F2A">
            <w:pPr>
              <w:pStyle w:val="Sinespaciado"/>
              <w:jc w:val="center"/>
              <w:rPr>
                <w:rFonts w:cs="Arial"/>
                <w:sz w:val="20"/>
                <w:szCs w:val="20"/>
              </w:rPr>
            </w:pPr>
          </w:p>
        </w:tc>
        <w:tc>
          <w:tcPr>
            <w:tcW w:w="805" w:type="pct"/>
            <w:vAlign w:val="center"/>
          </w:tcPr>
          <w:p w:rsidR="00AC263B" w:rsidRPr="00EB62BB" w:rsidRDefault="00AC263B" w:rsidP="00553F2A">
            <w:pPr>
              <w:pStyle w:val="Sinespaciado"/>
              <w:jc w:val="center"/>
              <w:rPr>
                <w:rFonts w:cs="Arial"/>
                <w:sz w:val="20"/>
                <w:szCs w:val="20"/>
              </w:rPr>
            </w:pPr>
          </w:p>
        </w:tc>
        <w:tc>
          <w:tcPr>
            <w:tcW w:w="821" w:type="pct"/>
            <w:vAlign w:val="center"/>
          </w:tcPr>
          <w:p w:rsidR="00AC263B" w:rsidRPr="00EB62BB" w:rsidRDefault="00AC263B" w:rsidP="00553F2A">
            <w:pPr>
              <w:pStyle w:val="Sinespaciado"/>
              <w:jc w:val="center"/>
              <w:rPr>
                <w:rFonts w:cs="Arial"/>
                <w:sz w:val="20"/>
                <w:szCs w:val="20"/>
              </w:rPr>
            </w:pPr>
          </w:p>
        </w:tc>
      </w:tr>
    </w:tbl>
    <w:p w:rsidR="00611D63" w:rsidRDefault="00611D63">
      <w:r>
        <w:br w:type="page"/>
      </w:r>
    </w:p>
    <w:p w:rsidR="00CA3304" w:rsidRDefault="00CA3304" w:rsidP="00CA3304">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CA3304">
            <w:pPr>
              <w:jc w:val="center"/>
              <w:rPr>
                <w:noProof/>
                <w:color w:val="000000" w:themeColor="text1"/>
                <w:lang w:eastAsia="es-PE"/>
              </w:rPr>
            </w:pPr>
          </w:p>
        </w:tc>
      </w:tr>
      <w:tr w:rsidR="009B5972" w:rsidRPr="00CA3304" w:rsidTr="00527817">
        <w:tc>
          <w:tcPr>
            <w:tcW w:w="7797" w:type="dxa"/>
          </w:tcPr>
          <w:p w:rsidR="00CA3304" w:rsidRPr="00CA3304" w:rsidRDefault="00CA3304" w:rsidP="00CA3304">
            <w:pPr>
              <w:jc w:val="center"/>
              <w:rPr>
                <w:b/>
                <w:color w:val="000000" w:themeColor="text1"/>
                <w:sz w:val="32"/>
                <w:szCs w:val="32"/>
              </w:rPr>
            </w:pPr>
            <w:r w:rsidRPr="00CA3304">
              <w:rPr>
                <w:b/>
                <w:color w:val="000000" w:themeColor="text1"/>
                <w:sz w:val="32"/>
                <w:szCs w:val="32"/>
              </w:rPr>
              <w:t>CAPACIDADES</w:t>
            </w:r>
          </w:p>
          <w:p w:rsidR="00CA3304" w:rsidRPr="00CA3304" w:rsidRDefault="00CA3304" w:rsidP="00CA3304">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CA3304">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CA3304">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CA3304">
            <w:pPr>
              <w:jc w:val="both"/>
              <w:rPr>
                <w:color w:val="000000" w:themeColor="text1"/>
                <w:sz w:val="32"/>
                <w:szCs w:val="32"/>
              </w:rPr>
            </w:pPr>
          </w:p>
          <w:p w:rsidR="00CA3304" w:rsidRPr="00CA3304" w:rsidRDefault="00CA3304" w:rsidP="00CA3304">
            <w:pPr>
              <w:jc w:val="center"/>
              <w:rPr>
                <w:color w:val="000000" w:themeColor="text1"/>
              </w:rPr>
            </w:pPr>
            <w:r w:rsidRPr="00CA3304">
              <w:rPr>
                <w:noProof/>
                <w:color w:val="000000" w:themeColor="text1"/>
                <w:lang w:eastAsia="es-PE"/>
              </w:rPr>
              <w:drawing>
                <wp:inline distT="0" distB="0" distL="0" distR="0" wp14:anchorId="47A55812" wp14:editId="2D30843B">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CA3304">
            <w:pPr>
              <w:jc w:val="center"/>
              <w:rPr>
                <w:color w:val="000000" w:themeColor="text1"/>
              </w:rPr>
            </w:pPr>
            <w:r w:rsidRPr="00CA3304">
              <w:rPr>
                <w:noProof/>
                <w:color w:val="000000" w:themeColor="text1"/>
                <w:lang w:eastAsia="es-PE"/>
              </w:rPr>
              <w:drawing>
                <wp:inline distT="0" distB="0" distL="0" distR="0" wp14:anchorId="394D8F2B" wp14:editId="6F7A4640">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CA3304">
      <w:pPr>
        <w:pStyle w:val="Sinespaciado"/>
      </w:pPr>
    </w:p>
    <w:p w:rsidR="00CA3304" w:rsidRDefault="00CA3304" w:rsidP="00CA3304">
      <w:pPr>
        <w:pStyle w:val="Sinespaciado"/>
      </w:pPr>
    </w:p>
    <w:p w:rsidR="00CA3304" w:rsidRDefault="00CA3304">
      <w:r>
        <w:br w:type="page"/>
      </w:r>
    </w:p>
    <w:p w:rsidR="00611D63" w:rsidRDefault="00611D63" w:rsidP="00AB1159">
      <w:pPr>
        <w:pStyle w:val="Sinespaciado"/>
        <w:ind w:left="360"/>
        <w:jc w:val="both"/>
      </w:pPr>
    </w:p>
    <w:p w:rsidR="004624A9" w:rsidRDefault="004624A9" w:rsidP="005B3910">
      <w:pPr>
        <w:pStyle w:val="Sinespaciado"/>
        <w:numPr>
          <w:ilvl w:val="0"/>
          <w:numId w:val="1"/>
        </w:numPr>
        <w:jc w:val="both"/>
        <w:outlineLvl w:val="0"/>
      </w:pPr>
      <w:bookmarkStart w:id="14" w:name="_Toc26206137"/>
      <w:r>
        <w:t xml:space="preserve">RUBRICA DEL ÁREA DE </w:t>
      </w:r>
      <w:r w:rsidR="005B3910" w:rsidRPr="005B3910">
        <w:t>COMUNICACIÓN COMO LENGUA MATERNA</w:t>
      </w:r>
      <w:bookmarkEnd w:id="14"/>
    </w:p>
    <w:p w:rsidR="004624A9" w:rsidRDefault="004624A9" w:rsidP="000A5DFB">
      <w:pPr>
        <w:pStyle w:val="Sinespaciado"/>
        <w:numPr>
          <w:ilvl w:val="1"/>
          <w:numId w:val="1"/>
        </w:numPr>
        <w:jc w:val="both"/>
        <w:outlineLvl w:val="1"/>
      </w:pPr>
      <w:bookmarkStart w:id="15" w:name="_Toc26206138"/>
      <w:r w:rsidRPr="00A6605A">
        <w:t xml:space="preserve">Competencia: </w:t>
      </w:r>
      <w:r w:rsidR="000A5DFB" w:rsidRPr="000A5DFB">
        <w:t>“SE COMUNICA ORALMENTE EN SU LENGUA MATERNA”</w:t>
      </w:r>
      <w:bookmarkEnd w:id="15"/>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4E4724">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B8097E">
              <w:rPr>
                <w:b/>
                <w:color w:val="FFFFFF" w:themeColor="background1"/>
              </w:rPr>
              <w:t>V</w:t>
            </w:r>
            <w:r>
              <w:rPr>
                <w:b/>
                <w:color w:val="FFFFFF" w:themeColor="background1"/>
              </w:rPr>
              <w:t xml:space="preserve"> CICLO</w:t>
            </w:r>
          </w:p>
        </w:tc>
        <w:tc>
          <w:tcPr>
            <w:tcW w:w="3782" w:type="pct"/>
          </w:tcPr>
          <w:p w:rsidR="004624A9" w:rsidRDefault="00B8097E" w:rsidP="00DE12C0">
            <w:pPr>
              <w:pStyle w:val="Sinespaciado"/>
              <w:spacing w:line="168" w:lineRule="auto"/>
              <w:jc w:val="both"/>
            </w:pPr>
            <w:r w:rsidRPr="00723694">
              <w:rPr>
                <w:rFonts w:ascii="Calibri" w:eastAsia="Calibri" w:hAnsi="Calibri" w:cs="Calibri"/>
                <w:color w:val="000000"/>
              </w:rPr>
              <w:t>Se comunica oralmente mediante diversos tipos de textos; identifica información explícita; infiere e interpreta hechos, tema y propósito. Organiza y desarrolla sus ideas en torno a un tema y las relaciona mediante el uso de algunos conectores y referentes, así como de un vocabulario variado. Se apoya en recursos no verbales y paraverbales para enfatizar lo que dice. Reflexiona sobre textos escuchados a partir de sus conocimientos y experiencia. Se expresa adecuándose a situaciones comunicativas formales e informales. En un intercambio, comienza a adaptar lo que dice a las necesidades y puntos de vista de quien lo escucha, a través de comentarios y preguntas relevantes.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134"/>
        <w:gridCol w:w="2404"/>
        <w:gridCol w:w="2801"/>
        <w:gridCol w:w="3913"/>
        <w:gridCol w:w="3874"/>
      </w:tblGrid>
      <w:tr w:rsidR="00ED1944" w:rsidTr="00CF55D7">
        <w:trPr>
          <w:trHeight w:val="64"/>
          <w:tblHeader/>
        </w:trPr>
        <w:tc>
          <w:tcPr>
            <w:tcW w:w="0" w:type="auto"/>
            <w:gridSpan w:val="5"/>
            <w:tcBorders>
              <w:left w:val="single" w:sz="4" w:space="0" w:color="auto"/>
            </w:tcBorders>
            <w:shd w:val="clear" w:color="auto" w:fill="002060"/>
            <w:vAlign w:val="center"/>
          </w:tcPr>
          <w:p w:rsidR="00ED1944" w:rsidRDefault="00ED1944"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D1944" w:rsidTr="00337CD2">
        <w:trPr>
          <w:trHeight w:val="64"/>
          <w:tblHeader/>
        </w:trPr>
        <w:tc>
          <w:tcPr>
            <w:tcW w:w="0" w:type="auto"/>
            <w:vMerge w:val="restart"/>
            <w:tcBorders>
              <w:left w:val="single" w:sz="4" w:space="0" w:color="auto"/>
            </w:tcBorders>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D1944" w:rsidRPr="00F36AD8" w:rsidRDefault="00ED1944"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D1944" w:rsidRPr="00F36AD8" w:rsidRDefault="00ED1944" w:rsidP="008C24A9">
            <w:pPr>
              <w:pStyle w:val="Sinespaciado"/>
              <w:jc w:val="center"/>
              <w:rPr>
                <w:rFonts w:cs="Arial"/>
                <w:b/>
                <w:color w:val="FFFFFF" w:themeColor="background1"/>
              </w:rPr>
            </w:pPr>
            <w:r>
              <w:rPr>
                <w:rFonts w:cs="Arial"/>
                <w:b/>
                <w:color w:val="FFFFFF" w:themeColor="background1"/>
              </w:rPr>
              <w:t>NIVEL DESTACADO</w:t>
            </w:r>
          </w:p>
        </w:tc>
      </w:tr>
      <w:tr w:rsidR="00ED1944" w:rsidTr="00337CD2">
        <w:tc>
          <w:tcPr>
            <w:tcW w:w="0" w:type="auto"/>
            <w:vMerge/>
            <w:tcBorders>
              <w:left w:val="single" w:sz="4" w:space="0" w:color="auto"/>
            </w:tcBorders>
            <w:shd w:val="clear" w:color="auto" w:fill="7030A0"/>
            <w:vAlign w:val="center"/>
          </w:tcPr>
          <w:p w:rsidR="00ED1944" w:rsidRPr="00F02B89" w:rsidRDefault="00ED1944" w:rsidP="008C24A9">
            <w:pPr>
              <w:pStyle w:val="Sinespaciado"/>
              <w:jc w:val="center"/>
              <w:rPr>
                <w:rFonts w:cs="Arial"/>
                <w:b/>
                <w:color w:val="FFFFFF" w:themeColor="background1"/>
                <w:sz w:val="20"/>
                <w:szCs w:val="20"/>
              </w:rPr>
            </w:pP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8097E">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8097E">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ED1944" w:rsidRPr="000204C8" w:rsidRDefault="00ED1944"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8097E">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9B6BE2" w:rsidTr="00337CD2">
        <w:tc>
          <w:tcPr>
            <w:tcW w:w="0" w:type="auto"/>
            <w:vMerge w:val="restart"/>
            <w:tcBorders>
              <w:left w:val="single" w:sz="4" w:space="0" w:color="auto"/>
            </w:tcBorders>
          </w:tcPr>
          <w:p w:rsidR="009B6BE2" w:rsidRPr="00DE12C0" w:rsidRDefault="009B6BE2" w:rsidP="00337CD2">
            <w:pPr>
              <w:pStyle w:val="Sinespaciado"/>
              <w:spacing w:line="168" w:lineRule="auto"/>
              <w:jc w:val="both"/>
            </w:pPr>
            <w:r>
              <w:t>Obtiene información del texto oral.</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seleccionando datos específicos (nombres de personas y personajes, acciones, hechos, lugares y fechas)</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seleccionando datos específicos (nombres de personas y personajes, acciones, hechos, lugares y fechas), y que presentan vocabulario de uso frecuente y sinónimos.</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Recupera información explícita de los textos orales que escucha, seleccionando datos específicos, y que presentan expresiones con sentido figurado, vocabulario que incluye sinónimos y términos propios de los campos del saber.</w:t>
            </w:r>
          </w:p>
        </w:tc>
      </w:tr>
      <w:tr w:rsidR="009B6BE2" w:rsidTr="00337CD2">
        <w:tc>
          <w:tcPr>
            <w:tcW w:w="0" w:type="auto"/>
            <w:vMerge/>
            <w:tcBorders>
              <w:left w:val="single" w:sz="4" w:space="0" w:color="auto"/>
            </w:tcBorders>
          </w:tcPr>
          <w:p w:rsidR="009B6BE2" w:rsidRDefault="009B6BE2" w:rsidP="00337CD2">
            <w:pPr>
              <w:pStyle w:val="Sinespaciado"/>
              <w:spacing w:line="168" w:lineRule="auto"/>
              <w:jc w:val="both"/>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el tema, el propósito comunicativo</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el tema, el propósito comunicativo, las emociones y los estados de ánimo de las personas y los personajes</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el tema, el propósito comunicativo, las emociones y los estados de ánimo de las personas y los personajes, así como las enseñanzas que se desprenden del texto; para ello, recurre a la información relevante del mismo.</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el tema, el propósito comunicativo, las emociones y los estados de ánimo de personas y personajes; para ello, distingue lo relevante de lo complementario.</w:t>
            </w:r>
          </w:p>
        </w:tc>
      </w:tr>
      <w:tr w:rsidR="009B6BE2" w:rsidTr="00337CD2">
        <w:tc>
          <w:tcPr>
            <w:tcW w:w="0" w:type="auto"/>
            <w:vMerge w:val="restart"/>
            <w:tcBorders>
              <w:left w:val="single" w:sz="4" w:space="0" w:color="auto"/>
            </w:tcBorders>
          </w:tcPr>
          <w:p w:rsidR="009B6BE2" w:rsidRPr="00DE12C0" w:rsidRDefault="009B6BE2" w:rsidP="00337CD2">
            <w:pPr>
              <w:pStyle w:val="Sinespaciado"/>
              <w:spacing w:line="168" w:lineRule="auto"/>
              <w:jc w:val="both"/>
            </w:pPr>
            <w:r>
              <w:t>Infiere e interpreta información del texto oral.</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 causa-efecto o semejanza-diferencia</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(adivinanzas, refranes), a partir de la información explícita e implícita del texto.</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Deduce algunas relaciones lógicas entre las ideas del texto oral, como las secuencias temporales, causa-efecto o semejanza-diferencia, así como las características de personas, personajes, animales, objetos, hechos y lugares, el significado de palabras según el contexto y expresiones con sentido figurado (dichos populares, refranes, moralejas), a partir de la información explícita e implícita del texto.</w:t>
            </w:r>
          </w:p>
        </w:tc>
      </w:tr>
      <w:tr w:rsidR="009B6BE2" w:rsidTr="00337CD2">
        <w:tc>
          <w:tcPr>
            <w:tcW w:w="0" w:type="auto"/>
            <w:vMerge/>
            <w:tcBorders>
              <w:left w:val="single" w:sz="4" w:space="0" w:color="auto"/>
            </w:tcBorders>
          </w:tcPr>
          <w:p w:rsidR="009B6BE2" w:rsidRDefault="009B6BE2" w:rsidP="00337CD2">
            <w:pPr>
              <w:pStyle w:val="Sinespaciado"/>
              <w:spacing w:line="168" w:lineRule="auto"/>
              <w:jc w:val="both"/>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las acciones y motivaciones de personas y personajes</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las acciones y motivaciones de personas y personajes, así como el uso de adjetivaciones y personificaciones</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las acciones y motivaciones de personas y personajes, así como el uso de adjetivaciones y personificaciones; para ello, relaciona recursos verbales, no verbales y paraverbales, a partir del texto oral y de su experiencia.</w:t>
            </w:r>
          </w:p>
          <w:p w:rsidR="009B6BE2" w:rsidRPr="00723694" w:rsidRDefault="009B6BE2" w:rsidP="00337CD2">
            <w:pPr>
              <w:spacing w:line="168" w:lineRule="auto"/>
              <w:jc w:val="both"/>
              <w:rPr>
                <w:rFonts w:ascii="Calibri" w:eastAsia="Calibri" w:hAnsi="Calibri" w:cs="Times New Roman"/>
              </w:rPr>
            </w:pP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Explica las motivaciones y los sentimientos de personas y personajes, así como el uso de comparaciones y personificaciones; para ello, relaciona recursos verbales, no verbales y paraverbales, a partir del texto oral y de su experiencia.</w:t>
            </w:r>
          </w:p>
        </w:tc>
      </w:tr>
      <w:tr w:rsidR="009B6BE2" w:rsidTr="00337CD2">
        <w:tc>
          <w:tcPr>
            <w:tcW w:w="0" w:type="auto"/>
            <w:tcBorders>
              <w:left w:val="single" w:sz="4" w:space="0" w:color="auto"/>
            </w:tcBorders>
          </w:tcPr>
          <w:p w:rsidR="009B6BE2" w:rsidRPr="00DE12C0" w:rsidRDefault="009B6BE2" w:rsidP="00337CD2">
            <w:pPr>
              <w:pStyle w:val="Sinespaciado"/>
              <w:spacing w:line="168" w:lineRule="auto"/>
              <w:jc w:val="both"/>
            </w:pPr>
            <w:r>
              <w:t>Adecúa, organiza y desarrolla las ideas de forma coherente y cohesionada.</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de acuerdo al propósito comunicativo</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 xml:space="preserve">Adecúa su texto oral a la situación comunicativa, de acuerdo al propósito comunicativo, así como a las características más comunes del género discursivo. </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de acuerdo al propósito comunicativo, así como a las características más comunes del género discursivo. Distingue el registro formal del informal recurriendo a su experiencia y a algunas fuentes de información complementaria.</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de acuerdo al propósito comunicativo, así como a las características más comunes del género discursivo. Distingue el registro formal del informal recurriendo a su experiencia y a algunas fuentes de información complementaria.</w:t>
            </w:r>
          </w:p>
        </w:tc>
      </w:tr>
      <w:tr w:rsidR="009B6BE2" w:rsidTr="00337CD2">
        <w:tc>
          <w:tcPr>
            <w:tcW w:w="0" w:type="auto"/>
            <w:tcBorders>
              <w:left w:val="single" w:sz="4" w:space="0" w:color="auto"/>
              <w:bottom w:val="single" w:sz="4" w:space="0" w:color="auto"/>
            </w:tcBorders>
          </w:tcPr>
          <w:p w:rsidR="009B6BE2" w:rsidRPr="00DE12C0" w:rsidRDefault="009B6BE2" w:rsidP="00337CD2">
            <w:pPr>
              <w:pStyle w:val="Sinespaciado"/>
              <w:spacing w:line="168" w:lineRule="auto"/>
              <w:jc w:val="both"/>
            </w:pPr>
            <w:r>
              <w:t>Utiliza recursos no verbales y paraverbales de forma estratégica.</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y evita reiterar información innecesariamente</w:t>
            </w:r>
            <w:r>
              <w:rPr>
                <w:rFonts w:ascii="Calibri" w:eastAsia="Calibri" w:hAnsi="Calibri" w:cs="Times New Roman"/>
              </w:rPr>
              <w:t>.</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y evita reiterar información innecesariamente. Ordena dichas ideas y las desarrolla para ampliar la información.</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y evita reiterar información innecesariamente. Ordena dichas ideas y las desarrolla para ampliar la información. Establece relaciones lógicas entre las ideas (en especial, de adición, secuencia y causa-efecto), a través de algunos referentes y conectores. Incorpora un vocabulario que incluye sinónimos y algunos términos propios de los campos del saber.</w:t>
            </w:r>
          </w:p>
        </w:tc>
        <w:tc>
          <w:tcPr>
            <w:tcW w:w="0" w:type="auto"/>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Expresa oralmente ideas y emociones en torno a un tema, de forma coherente y cohesionada. Ordena dichas ideas y las desarrolla para ampliar la información sin reiteraciones innecesarias. Establece relaciones lógicas entre las ideas (en especial, de causa-efecto y consecuencia), a través de algunos referentes y conectores. Incorpora un vocabulario que incluye sinónimos y algunos términos propios de los campos del saber.</w:t>
            </w:r>
          </w:p>
        </w:tc>
      </w:tr>
      <w:tr w:rsidR="009B6BE2" w:rsidTr="00337CD2">
        <w:tc>
          <w:tcPr>
            <w:tcW w:w="0" w:type="auto"/>
            <w:vMerge w:val="restart"/>
            <w:tcBorders>
              <w:left w:val="single" w:sz="4" w:space="0" w:color="auto"/>
            </w:tcBorders>
          </w:tcPr>
          <w:p w:rsidR="009B6BE2" w:rsidRPr="00DE12C0" w:rsidRDefault="009B6BE2" w:rsidP="00337CD2">
            <w:pPr>
              <w:pStyle w:val="Sinespaciado"/>
              <w:spacing w:line="168" w:lineRule="auto"/>
              <w:jc w:val="both"/>
            </w:pPr>
            <w:r>
              <w:t>Interactúa estratégicamente con distintos interlocutores.</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 xml:space="preserve">Emplea gestos y movimientos corporales que enfatizan lo que dice. Mantiene contacto visual con sus interlocutores. </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contacto visual con sus interlocutores. Se apoya en el volumen de su voz para transmitir emociones, caracterizar personajes o dar claridad a lo que dice.</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contacto visual con sus interlocutores. Se apoya en el volumen y la entonación de su voz para transmitir emociones, caracterizar personajes o dar claridad a lo que dice.</w:t>
            </w:r>
          </w:p>
          <w:p w:rsidR="009B6BE2" w:rsidRPr="00723694" w:rsidRDefault="009B6BE2" w:rsidP="00337CD2">
            <w:pPr>
              <w:spacing w:line="168" w:lineRule="auto"/>
              <w:jc w:val="both"/>
              <w:rPr>
                <w:rFonts w:ascii="Calibri" w:eastAsia="Calibri" w:hAnsi="Calibri" w:cs="Times New Roman"/>
              </w:rPr>
            </w:pPr>
          </w:p>
        </w:tc>
      </w:tr>
      <w:tr w:rsidR="009B6BE2" w:rsidTr="00337CD2">
        <w:tc>
          <w:tcPr>
            <w:tcW w:w="0" w:type="auto"/>
            <w:vMerge/>
            <w:tcBorders>
              <w:left w:val="single" w:sz="4" w:space="0" w:color="auto"/>
              <w:bottom w:val="single" w:sz="4" w:space="0" w:color="auto"/>
            </w:tcBorders>
          </w:tcPr>
          <w:p w:rsidR="009B6BE2" w:rsidRDefault="009B6BE2" w:rsidP="00337CD2">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w:t>
            </w:r>
            <w:r>
              <w:rPr>
                <w:rFonts w:ascii="Calibri" w:eastAsia="Calibri" w:hAnsi="Calibri" w:cs="Times New Roman"/>
              </w:rPr>
              <w:t>.</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 explicando sus respuestas y haciendo comentarios relevantes al tema. Recurre a normas y modos de cortesía según el contexto sociocultural.</w:t>
            </w:r>
          </w:p>
          <w:p w:rsidR="009B6BE2" w:rsidRPr="00723694" w:rsidRDefault="009B6BE2" w:rsidP="00337CD2">
            <w:pPr>
              <w:spacing w:line="168" w:lineRule="auto"/>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roles de hablante y oyente, formulando preguntas, explicando sus respuestas y haciendo comentarios relevantes al tema. Recurre a normas y modos de cortesía según el contexto sociocultural.</w:t>
            </w:r>
          </w:p>
        </w:tc>
      </w:tr>
      <w:tr w:rsidR="009B6BE2" w:rsidTr="00337CD2">
        <w:trPr>
          <w:trHeight w:val="1438"/>
        </w:trPr>
        <w:tc>
          <w:tcPr>
            <w:tcW w:w="0" w:type="auto"/>
            <w:tcBorders>
              <w:left w:val="single" w:sz="4" w:space="0" w:color="auto"/>
              <w:bottom w:val="single" w:sz="4" w:space="0" w:color="auto"/>
            </w:tcBorders>
          </w:tcPr>
          <w:p w:rsidR="009B6BE2" w:rsidRDefault="009B6BE2" w:rsidP="00337CD2">
            <w:pPr>
              <w:pStyle w:val="Sinespaciado"/>
              <w:spacing w:line="168" w:lineRule="auto"/>
              <w:jc w:val="both"/>
            </w:pPr>
            <w:r>
              <w:t>Reflexiona y evalúa la forma, el contenido y contexto del texto oral.</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w:t>
            </w:r>
            <w:r w:rsidR="00AC7866">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los textos orales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los textos orales, del ámbito escolar, social o de medios de comunicación, a partir de su experiencia y del contexto en que se desenvuelve.</w:t>
            </w:r>
          </w:p>
        </w:tc>
        <w:tc>
          <w:tcPr>
            <w:tcW w:w="0" w:type="auto"/>
            <w:tcBorders>
              <w:top w:val="single" w:sz="4" w:space="0" w:color="000000"/>
              <w:left w:val="single" w:sz="4" w:space="0" w:color="auto"/>
              <w:bottom w:val="single" w:sz="4" w:space="0" w:color="000000"/>
              <w:right w:val="single" w:sz="4" w:space="0" w:color="000000"/>
            </w:tcBorders>
          </w:tcPr>
          <w:p w:rsidR="009B6BE2" w:rsidRPr="00723694" w:rsidRDefault="009B6BE2" w:rsidP="00337CD2">
            <w:pPr>
              <w:spacing w:line="168" w:lineRule="auto"/>
              <w:jc w:val="both"/>
              <w:rPr>
                <w:rFonts w:ascii="Calibri" w:eastAsia="Calibri" w:hAnsi="Calibri" w:cs="Times New Roman"/>
              </w:rPr>
            </w:pPr>
            <w:r w:rsidRPr="00723694">
              <w:rPr>
                <w:rFonts w:ascii="Calibri" w:eastAsia="Calibri" w:hAnsi="Calibri" w:cs="Times New Roman"/>
              </w:rPr>
              <w:t>• Opina como hablante y oyente sobre ideas, hechos y temas de los textos orales, del ámbito escolar, social o de medios de comunicación, a partir de su experiencia y del contexto en que se desenvuelve.</w:t>
            </w:r>
          </w:p>
        </w:tc>
      </w:tr>
    </w:tbl>
    <w:p w:rsidR="00ED1944" w:rsidRPr="005A145F" w:rsidRDefault="00ED1944" w:rsidP="00ED1944">
      <w:pPr>
        <w:pStyle w:val="Sinespaciado"/>
        <w:rPr>
          <w:sz w:val="4"/>
          <w:szCs w:val="4"/>
        </w:rPr>
      </w:pPr>
    </w:p>
    <w:tbl>
      <w:tblPr>
        <w:tblStyle w:val="Tablaconcuadrcula"/>
        <w:tblW w:w="5000" w:type="pct"/>
        <w:tblLook w:val="04A0" w:firstRow="1" w:lastRow="0" w:firstColumn="1" w:lastColumn="0" w:noHBand="0" w:noVBand="1"/>
      </w:tblPr>
      <w:tblGrid>
        <w:gridCol w:w="744"/>
        <w:gridCol w:w="2184"/>
        <w:gridCol w:w="839"/>
        <w:gridCol w:w="322"/>
        <w:gridCol w:w="409"/>
        <w:gridCol w:w="338"/>
        <w:gridCol w:w="505"/>
        <w:gridCol w:w="640"/>
        <w:gridCol w:w="4224"/>
        <w:gridCol w:w="2436"/>
        <w:gridCol w:w="2485"/>
      </w:tblGrid>
      <w:tr w:rsidR="007365D7" w:rsidTr="007365D7">
        <w:trPr>
          <w:tblHeader/>
        </w:trPr>
        <w:tc>
          <w:tcPr>
            <w:tcW w:w="24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726"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277" w:type="pct"/>
            <w:vMerge w:val="restar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535" w:type="pct"/>
            <w:gridSpan w:val="4"/>
            <w:shd w:val="clear" w:color="auto" w:fill="002060"/>
            <w:vAlign w:val="center"/>
          </w:tcPr>
          <w:p w:rsidR="007365D7" w:rsidRPr="00525A88" w:rsidRDefault="007365D7" w:rsidP="00F2220F">
            <w:pPr>
              <w:pStyle w:val="Sinespaciado"/>
              <w:jc w:val="center"/>
              <w:rPr>
                <w:rFonts w:cs="Arial"/>
                <w:b/>
                <w:sz w:val="20"/>
                <w:szCs w:val="20"/>
              </w:rPr>
            </w:pPr>
            <w:r>
              <w:rPr>
                <w:rFonts w:cs="Arial"/>
                <w:b/>
                <w:sz w:val="20"/>
                <w:szCs w:val="20"/>
              </w:rPr>
              <w:t>NIVELES DE LOGRO</w:t>
            </w:r>
          </w:p>
        </w:tc>
        <w:tc>
          <w:tcPr>
            <w:tcW w:w="182" w:type="pct"/>
            <w:shd w:val="clear" w:color="auto" w:fill="002060"/>
          </w:tcPr>
          <w:p w:rsidR="007365D7" w:rsidRDefault="007365D7" w:rsidP="00F2220F">
            <w:pPr>
              <w:pStyle w:val="Sinespaciado"/>
              <w:jc w:val="center"/>
              <w:rPr>
                <w:rFonts w:cs="Arial"/>
                <w:b/>
                <w:color w:val="FFFFFF" w:themeColor="background1"/>
                <w:sz w:val="20"/>
                <w:szCs w:val="20"/>
              </w:rPr>
            </w:pPr>
          </w:p>
        </w:tc>
        <w:tc>
          <w:tcPr>
            <w:tcW w:w="3034" w:type="pct"/>
            <w:gridSpan w:val="3"/>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7365D7" w:rsidTr="007365D7">
        <w:trPr>
          <w:tblHeader/>
        </w:trPr>
        <w:tc>
          <w:tcPr>
            <w:tcW w:w="24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726"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277" w:type="pct"/>
            <w:vMerge/>
            <w:shd w:val="clear" w:color="auto" w:fill="002060"/>
            <w:vAlign w:val="center"/>
          </w:tcPr>
          <w:p w:rsidR="007365D7" w:rsidRPr="00525A88" w:rsidRDefault="007365D7" w:rsidP="00F2220F">
            <w:pPr>
              <w:pStyle w:val="Sinespaciado"/>
              <w:jc w:val="center"/>
              <w:rPr>
                <w:rFonts w:cs="Arial"/>
                <w:b/>
                <w:sz w:val="20"/>
                <w:szCs w:val="20"/>
              </w:rPr>
            </w:pPr>
          </w:p>
        </w:tc>
        <w:tc>
          <w:tcPr>
            <w:tcW w:w="108"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C</w:t>
            </w:r>
          </w:p>
        </w:tc>
        <w:tc>
          <w:tcPr>
            <w:tcW w:w="141"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B</w:t>
            </w:r>
          </w:p>
        </w:tc>
        <w:tc>
          <w:tcPr>
            <w:tcW w:w="114"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w:t>
            </w:r>
          </w:p>
        </w:tc>
        <w:tc>
          <w:tcPr>
            <w:tcW w:w="172" w:type="pct"/>
            <w:shd w:val="clear" w:color="auto" w:fill="002060"/>
            <w:vAlign w:val="center"/>
          </w:tcPr>
          <w:p w:rsidR="007365D7" w:rsidRPr="00525A88" w:rsidRDefault="007365D7" w:rsidP="00F2220F">
            <w:pPr>
              <w:pStyle w:val="Sinespaciado"/>
              <w:jc w:val="center"/>
              <w:rPr>
                <w:rFonts w:cs="Arial"/>
                <w:b/>
                <w:sz w:val="20"/>
                <w:szCs w:val="20"/>
              </w:rPr>
            </w:pPr>
            <w:r w:rsidRPr="00525A88">
              <w:rPr>
                <w:rFonts w:cs="Arial"/>
                <w:b/>
                <w:sz w:val="20"/>
                <w:szCs w:val="20"/>
              </w:rPr>
              <w:t>AD</w:t>
            </w:r>
          </w:p>
        </w:tc>
        <w:tc>
          <w:tcPr>
            <w:tcW w:w="182" w:type="pct"/>
            <w:shd w:val="clear" w:color="auto" w:fill="002060"/>
          </w:tcPr>
          <w:p w:rsidR="007365D7" w:rsidRPr="00525A88" w:rsidRDefault="007365D7" w:rsidP="00F2220F">
            <w:pPr>
              <w:pStyle w:val="Sinespaciado"/>
              <w:jc w:val="center"/>
              <w:rPr>
                <w:rFonts w:cs="Arial"/>
                <w:b/>
                <w:color w:val="FFFFFF" w:themeColor="background1"/>
                <w:sz w:val="20"/>
                <w:szCs w:val="20"/>
              </w:rPr>
            </w:pPr>
            <w:r>
              <w:rPr>
                <w:rFonts w:cs="Arial"/>
                <w:b/>
                <w:color w:val="FFFFFF" w:themeColor="background1"/>
                <w:sz w:val="20"/>
                <w:szCs w:val="20"/>
              </w:rPr>
              <w:t>Total</w:t>
            </w:r>
          </w:p>
        </w:tc>
        <w:tc>
          <w:tcPr>
            <w:tcW w:w="1400"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809"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825" w:type="pct"/>
            <w:shd w:val="clear" w:color="auto" w:fill="002060"/>
            <w:vAlign w:val="center"/>
          </w:tcPr>
          <w:p w:rsidR="007365D7" w:rsidRPr="00525A88" w:rsidRDefault="007365D7" w:rsidP="00F2220F">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08" w:type="pct"/>
            <w:vAlign w:val="center"/>
          </w:tcPr>
          <w:p w:rsidR="007365D7" w:rsidRPr="00EB62BB" w:rsidRDefault="007365D7" w:rsidP="00CF55D7">
            <w:pPr>
              <w:pStyle w:val="Sinespaciado"/>
              <w:jc w:val="center"/>
              <w:rPr>
                <w:rFonts w:cs="Arial"/>
                <w:sz w:val="20"/>
                <w:szCs w:val="20"/>
              </w:rPr>
            </w:pPr>
            <w:r>
              <w:rPr>
                <w:rFonts w:cs="Arial"/>
                <w:sz w:val="20"/>
                <w:szCs w:val="20"/>
              </w:rPr>
              <w:t>b</w:t>
            </w:r>
          </w:p>
        </w:tc>
        <w:tc>
          <w:tcPr>
            <w:tcW w:w="141" w:type="pct"/>
            <w:vAlign w:val="center"/>
          </w:tcPr>
          <w:p w:rsidR="007365D7" w:rsidRPr="00EB62BB" w:rsidRDefault="007365D7" w:rsidP="00CF55D7">
            <w:pPr>
              <w:pStyle w:val="Sinespaciado"/>
              <w:jc w:val="center"/>
              <w:rPr>
                <w:rFonts w:cs="Arial"/>
                <w:sz w:val="20"/>
                <w:szCs w:val="20"/>
              </w:rPr>
            </w:pPr>
            <w:r>
              <w:rPr>
                <w:rFonts w:cs="Arial"/>
                <w:sz w:val="20"/>
                <w:szCs w:val="20"/>
              </w:rPr>
              <w:t>c</w:t>
            </w: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Pr="00EB62BB" w:rsidRDefault="007365D7" w:rsidP="00CF55D7">
            <w:pPr>
              <w:pStyle w:val="Sinespaciado"/>
              <w:jc w:val="center"/>
              <w:rPr>
                <w:rFonts w:cs="Arial"/>
                <w:sz w:val="20"/>
                <w:szCs w:val="20"/>
              </w:rPr>
            </w:pPr>
            <w:r>
              <w:rPr>
                <w:rFonts w:cs="Arial"/>
                <w:sz w:val="20"/>
                <w:szCs w:val="20"/>
              </w:rPr>
              <w:t>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hAnsi="Calibri" w:cs="Calibri"/>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Borders>
              <w:right w:val="single" w:sz="4" w:space="0" w:color="000000"/>
            </w:tcBorders>
          </w:tcPr>
          <w:p w:rsidR="007365D7" w:rsidRPr="00723694" w:rsidRDefault="007365D7" w:rsidP="00CF55D7">
            <w:pPr>
              <w:jc w:val="both"/>
              <w:rPr>
                <w:rFonts w:ascii="Calibri" w:eastAsia="Calibri" w:hAnsi="Calibri" w:cs="Times New Roman"/>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CF55D7">
            <w:pPr>
              <w:jc w:val="both"/>
              <w:rPr>
                <w:rFonts w:ascii="Calibri" w:eastAsia="Calibri" w:hAnsi="Calibri" w:cs="Times New Roman"/>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CF55D7">
            <w:pPr>
              <w:jc w:val="both"/>
              <w:rPr>
                <w:rFonts w:ascii="Calibri" w:eastAsia="Calibri" w:hAnsi="Calibri" w:cs="Times New Roman"/>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11</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12</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13</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14</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15</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16</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17</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18</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19</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20</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r w:rsidR="007365D7" w:rsidTr="007365D7">
        <w:tc>
          <w:tcPr>
            <w:tcW w:w="246" w:type="pct"/>
            <w:vAlign w:val="center"/>
          </w:tcPr>
          <w:p w:rsidR="007365D7" w:rsidRDefault="007365D7" w:rsidP="00CF55D7">
            <w:pPr>
              <w:pStyle w:val="Sinespaciado"/>
              <w:jc w:val="center"/>
              <w:rPr>
                <w:rFonts w:cs="Arial"/>
                <w:sz w:val="20"/>
                <w:szCs w:val="20"/>
              </w:rPr>
            </w:pPr>
            <w:r>
              <w:rPr>
                <w:rFonts w:cs="Arial"/>
                <w:sz w:val="20"/>
                <w:szCs w:val="20"/>
              </w:rPr>
              <w:t>TOTAL</w:t>
            </w:r>
          </w:p>
        </w:tc>
        <w:tc>
          <w:tcPr>
            <w:tcW w:w="726" w:type="pct"/>
            <w:vAlign w:val="center"/>
          </w:tcPr>
          <w:p w:rsidR="007365D7" w:rsidRPr="00EB62BB" w:rsidRDefault="007365D7" w:rsidP="00CF55D7">
            <w:pPr>
              <w:pStyle w:val="Sinespaciado"/>
              <w:jc w:val="center"/>
              <w:rPr>
                <w:rFonts w:cs="Arial"/>
                <w:sz w:val="20"/>
                <w:szCs w:val="20"/>
              </w:rPr>
            </w:pPr>
          </w:p>
        </w:tc>
        <w:tc>
          <w:tcPr>
            <w:tcW w:w="277" w:type="pct"/>
            <w:vAlign w:val="center"/>
          </w:tcPr>
          <w:p w:rsidR="007365D7" w:rsidRPr="00EB62BB" w:rsidRDefault="007365D7" w:rsidP="00CF55D7">
            <w:pPr>
              <w:pStyle w:val="Sinespaciado"/>
              <w:jc w:val="center"/>
              <w:rPr>
                <w:rFonts w:cs="Arial"/>
                <w:sz w:val="20"/>
                <w:szCs w:val="20"/>
              </w:rPr>
            </w:pPr>
          </w:p>
        </w:tc>
        <w:tc>
          <w:tcPr>
            <w:tcW w:w="108" w:type="pct"/>
            <w:vAlign w:val="center"/>
          </w:tcPr>
          <w:p w:rsidR="007365D7" w:rsidRPr="00EB62BB" w:rsidRDefault="007365D7" w:rsidP="00CF55D7">
            <w:pPr>
              <w:pStyle w:val="Sinespaciado"/>
              <w:jc w:val="center"/>
              <w:rPr>
                <w:rFonts w:cs="Arial"/>
                <w:sz w:val="20"/>
                <w:szCs w:val="20"/>
              </w:rPr>
            </w:pPr>
          </w:p>
        </w:tc>
        <w:tc>
          <w:tcPr>
            <w:tcW w:w="141" w:type="pct"/>
            <w:vAlign w:val="center"/>
          </w:tcPr>
          <w:p w:rsidR="007365D7" w:rsidRPr="00EB62BB" w:rsidRDefault="007365D7" w:rsidP="00CF55D7">
            <w:pPr>
              <w:pStyle w:val="Sinespaciado"/>
              <w:jc w:val="center"/>
              <w:rPr>
                <w:rFonts w:cs="Arial"/>
                <w:sz w:val="20"/>
                <w:szCs w:val="20"/>
              </w:rPr>
            </w:pPr>
          </w:p>
        </w:tc>
        <w:tc>
          <w:tcPr>
            <w:tcW w:w="114" w:type="pct"/>
            <w:vAlign w:val="center"/>
          </w:tcPr>
          <w:p w:rsidR="007365D7" w:rsidRPr="00EB62BB" w:rsidRDefault="007365D7" w:rsidP="00CF55D7">
            <w:pPr>
              <w:pStyle w:val="Sinespaciado"/>
              <w:jc w:val="center"/>
              <w:rPr>
                <w:rFonts w:cs="Arial"/>
                <w:sz w:val="20"/>
                <w:szCs w:val="20"/>
              </w:rPr>
            </w:pPr>
          </w:p>
        </w:tc>
        <w:tc>
          <w:tcPr>
            <w:tcW w:w="172" w:type="pct"/>
            <w:vAlign w:val="center"/>
          </w:tcPr>
          <w:p w:rsidR="007365D7" w:rsidRPr="00EB62BB" w:rsidRDefault="007365D7" w:rsidP="00CF55D7">
            <w:pPr>
              <w:pStyle w:val="Sinespaciado"/>
              <w:jc w:val="center"/>
              <w:rPr>
                <w:rFonts w:cs="Arial"/>
                <w:sz w:val="20"/>
                <w:szCs w:val="20"/>
              </w:rPr>
            </w:pPr>
          </w:p>
        </w:tc>
        <w:tc>
          <w:tcPr>
            <w:tcW w:w="182" w:type="pct"/>
          </w:tcPr>
          <w:p w:rsidR="007365D7" w:rsidRPr="00EB62BB" w:rsidRDefault="007365D7" w:rsidP="00CF55D7">
            <w:pPr>
              <w:pStyle w:val="Sinespaciado"/>
              <w:jc w:val="center"/>
              <w:rPr>
                <w:rFonts w:cs="Arial"/>
                <w:sz w:val="20"/>
                <w:szCs w:val="20"/>
              </w:rPr>
            </w:pPr>
          </w:p>
        </w:tc>
        <w:tc>
          <w:tcPr>
            <w:tcW w:w="1400" w:type="pct"/>
            <w:vAlign w:val="center"/>
          </w:tcPr>
          <w:p w:rsidR="007365D7" w:rsidRPr="00EB62BB" w:rsidRDefault="007365D7" w:rsidP="00CF55D7">
            <w:pPr>
              <w:pStyle w:val="Sinespaciado"/>
              <w:jc w:val="center"/>
              <w:rPr>
                <w:rFonts w:cs="Arial"/>
                <w:sz w:val="20"/>
                <w:szCs w:val="20"/>
              </w:rPr>
            </w:pPr>
          </w:p>
        </w:tc>
        <w:tc>
          <w:tcPr>
            <w:tcW w:w="809" w:type="pct"/>
            <w:vAlign w:val="center"/>
          </w:tcPr>
          <w:p w:rsidR="007365D7" w:rsidRPr="00EB62BB" w:rsidRDefault="007365D7" w:rsidP="00CF55D7">
            <w:pPr>
              <w:pStyle w:val="Sinespaciado"/>
              <w:jc w:val="center"/>
              <w:rPr>
                <w:rFonts w:cs="Arial"/>
                <w:sz w:val="20"/>
                <w:szCs w:val="20"/>
              </w:rPr>
            </w:pPr>
          </w:p>
        </w:tc>
        <w:tc>
          <w:tcPr>
            <w:tcW w:w="825" w:type="pct"/>
            <w:vAlign w:val="center"/>
          </w:tcPr>
          <w:p w:rsidR="007365D7" w:rsidRPr="00EB62BB" w:rsidRDefault="007365D7" w:rsidP="00CF55D7">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Default="004624A9" w:rsidP="00A85A2A">
      <w:pPr>
        <w:pStyle w:val="Sinespaciado"/>
        <w:numPr>
          <w:ilvl w:val="1"/>
          <w:numId w:val="1"/>
        </w:numPr>
        <w:jc w:val="both"/>
        <w:outlineLvl w:val="1"/>
      </w:pPr>
      <w:bookmarkStart w:id="16" w:name="_Toc26206139"/>
      <w:r w:rsidRPr="00A6605A">
        <w:t xml:space="preserve">Competencia: </w:t>
      </w:r>
      <w:r w:rsidR="00A85A2A" w:rsidRPr="00A85A2A">
        <w:t>“LEE DIVERSOS TIPOS DE TEXTOS ESCRITOS EN SU LENGUA MATERNA”</w:t>
      </w:r>
      <w:bookmarkEnd w:id="16"/>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517072">
              <w:rPr>
                <w:b/>
                <w:color w:val="FFFFFF" w:themeColor="background1"/>
              </w:rPr>
              <w:t>V</w:t>
            </w:r>
            <w:r>
              <w:rPr>
                <w:b/>
                <w:color w:val="FFFFFF" w:themeColor="background1"/>
              </w:rPr>
              <w:t xml:space="preserve"> CICLO</w:t>
            </w:r>
          </w:p>
        </w:tc>
        <w:tc>
          <w:tcPr>
            <w:tcW w:w="3782" w:type="pct"/>
          </w:tcPr>
          <w:p w:rsidR="004624A9" w:rsidRDefault="00517072" w:rsidP="00DE12C0">
            <w:pPr>
              <w:pStyle w:val="Sinespaciado"/>
              <w:spacing w:line="168" w:lineRule="auto"/>
              <w:jc w:val="both"/>
            </w:pPr>
            <w:r w:rsidRPr="00EA091C">
              <w:rPr>
                <w:rFonts w:ascii="Calibri" w:hAnsi="Calibri" w:cs="Calibri Light"/>
                <w:color w:val="000000"/>
              </w:rPr>
              <w:t>Lee diversos tipos de textos que presentan estructura simple con algunos elementos complejos y con vocabulario variado. Obtiene información poco evidente distinguiéndola de otras próximas y semejantes. Realiza inferencias locales a partir de información explícita e implícita. Interpreta el texto considerando información relevante para construir su sentido global. Reflexiona sobre suce</w:t>
            </w:r>
            <w:r w:rsidRPr="00EA091C">
              <w:rPr>
                <w:rFonts w:ascii="Calibri" w:hAnsi="Calibri" w:cs="Calibri Light"/>
                <w:color w:val="000000"/>
              </w:rPr>
              <w:softHyphen/>
              <w:t>sos e ideas importantes del texto y explica la intención de los recursos textuales más comunes a partir de su conocimiento y experiencia</w:t>
            </w:r>
            <w:r w:rsidRPr="003A24C2">
              <w:rPr>
                <w:rFonts w:ascii="Calibri" w:hAnsi="Calibri" w:cs="Calibri Light"/>
                <w:color w:val="000000"/>
                <w:highlight w:val="yellow"/>
              </w:rPr>
              <w:t>.</w:t>
            </w:r>
          </w:p>
        </w:tc>
      </w:tr>
    </w:tbl>
    <w:p w:rsidR="004624A9" w:rsidRPr="0000288C" w:rsidRDefault="004624A9" w:rsidP="004624A9">
      <w:pPr>
        <w:pStyle w:val="Sinespaciado"/>
        <w:rPr>
          <w:sz w:val="2"/>
          <w:szCs w:val="2"/>
        </w:rPr>
      </w:pPr>
    </w:p>
    <w:tbl>
      <w:tblPr>
        <w:tblStyle w:val="Tablaconcuadrcula"/>
        <w:tblW w:w="5000" w:type="pct"/>
        <w:tblLook w:val="04A0" w:firstRow="1" w:lastRow="0" w:firstColumn="1" w:lastColumn="0" w:noHBand="0" w:noVBand="1"/>
      </w:tblPr>
      <w:tblGrid>
        <w:gridCol w:w="1837"/>
        <w:gridCol w:w="1912"/>
        <w:gridCol w:w="3742"/>
        <w:gridCol w:w="3766"/>
        <w:gridCol w:w="3869"/>
      </w:tblGrid>
      <w:tr w:rsidR="00E23CC9" w:rsidTr="009F44FF">
        <w:trPr>
          <w:trHeight w:val="64"/>
          <w:tblHeader/>
        </w:trPr>
        <w:tc>
          <w:tcPr>
            <w:tcW w:w="5000" w:type="pct"/>
            <w:gridSpan w:val="5"/>
            <w:tcBorders>
              <w:left w:val="single" w:sz="4" w:space="0" w:color="auto"/>
            </w:tcBorders>
            <w:shd w:val="clear" w:color="auto" w:fill="002060"/>
            <w:vAlign w:val="center"/>
          </w:tcPr>
          <w:p w:rsidR="00E23CC9" w:rsidRDefault="00E23C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23CC9" w:rsidTr="00517072">
        <w:trPr>
          <w:trHeight w:val="64"/>
          <w:tblHeader/>
        </w:trPr>
        <w:tc>
          <w:tcPr>
            <w:tcW w:w="607" w:type="pct"/>
            <w:vMerge w:val="restart"/>
            <w:tcBorders>
              <w:left w:val="single" w:sz="4" w:space="0" w:color="auto"/>
            </w:tcBorders>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CAPACIDADES</w:t>
            </w:r>
          </w:p>
        </w:tc>
        <w:tc>
          <w:tcPr>
            <w:tcW w:w="632"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INICIO</w:t>
            </w:r>
          </w:p>
        </w:tc>
        <w:tc>
          <w:tcPr>
            <w:tcW w:w="1237"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EN PROCESO</w:t>
            </w:r>
          </w:p>
        </w:tc>
        <w:tc>
          <w:tcPr>
            <w:tcW w:w="1245" w:type="pct"/>
            <w:shd w:val="clear" w:color="auto" w:fill="002060"/>
            <w:vAlign w:val="center"/>
          </w:tcPr>
          <w:p w:rsidR="00E23CC9" w:rsidRPr="00F36AD8" w:rsidRDefault="00E23CC9" w:rsidP="008C24A9">
            <w:pPr>
              <w:pStyle w:val="Sinespaciado"/>
              <w:jc w:val="center"/>
              <w:rPr>
                <w:rFonts w:cs="Arial"/>
                <w:b/>
                <w:color w:val="FFFFFF" w:themeColor="background1"/>
              </w:rPr>
            </w:pPr>
            <w:r w:rsidRPr="00F36AD8">
              <w:rPr>
                <w:rFonts w:cs="Arial"/>
                <w:b/>
                <w:color w:val="FFFFFF" w:themeColor="background1"/>
              </w:rPr>
              <w:t>NIVEL ESPERADO</w:t>
            </w:r>
          </w:p>
        </w:tc>
        <w:tc>
          <w:tcPr>
            <w:tcW w:w="1279" w:type="pct"/>
            <w:shd w:val="clear" w:color="auto" w:fill="002060"/>
          </w:tcPr>
          <w:p w:rsidR="00E23CC9" w:rsidRPr="00F36AD8" w:rsidRDefault="00E23CC9" w:rsidP="008C24A9">
            <w:pPr>
              <w:pStyle w:val="Sinespaciado"/>
              <w:jc w:val="center"/>
              <w:rPr>
                <w:rFonts w:cs="Arial"/>
                <w:b/>
                <w:color w:val="FFFFFF" w:themeColor="background1"/>
              </w:rPr>
            </w:pPr>
            <w:r>
              <w:rPr>
                <w:rFonts w:cs="Arial"/>
                <w:b/>
                <w:color w:val="FFFFFF" w:themeColor="background1"/>
              </w:rPr>
              <w:t>NIVEL DESTACADO</w:t>
            </w:r>
          </w:p>
        </w:tc>
      </w:tr>
      <w:tr w:rsidR="00E23CC9" w:rsidTr="00517072">
        <w:tc>
          <w:tcPr>
            <w:tcW w:w="607" w:type="pct"/>
            <w:vMerge/>
            <w:tcBorders>
              <w:left w:val="single" w:sz="4" w:space="0" w:color="auto"/>
            </w:tcBorders>
            <w:shd w:val="clear" w:color="auto" w:fill="7030A0"/>
            <w:vAlign w:val="center"/>
          </w:tcPr>
          <w:p w:rsidR="00E23CC9" w:rsidRPr="00F02B89" w:rsidRDefault="00E23CC9" w:rsidP="008C24A9">
            <w:pPr>
              <w:pStyle w:val="Sinespaciado"/>
              <w:jc w:val="center"/>
              <w:rPr>
                <w:rFonts w:cs="Arial"/>
                <w:b/>
                <w:color w:val="FFFFFF" w:themeColor="background1"/>
                <w:sz w:val="20"/>
                <w:szCs w:val="20"/>
              </w:rPr>
            </w:pPr>
          </w:p>
        </w:tc>
        <w:tc>
          <w:tcPr>
            <w:tcW w:w="632"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1237"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17072">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1245"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17072">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1279" w:type="pct"/>
            <w:shd w:val="clear" w:color="auto" w:fill="002060"/>
            <w:vAlign w:val="center"/>
          </w:tcPr>
          <w:p w:rsidR="00E23CC9" w:rsidRPr="000204C8" w:rsidRDefault="00E23C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17072">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517072" w:rsidTr="00517072">
        <w:tc>
          <w:tcPr>
            <w:tcW w:w="607" w:type="pct"/>
            <w:tcBorders>
              <w:left w:val="single" w:sz="4" w:space="0" w:color="auto"/>
            </w:tcBorders>
          </w:tcPr>
          <w:p w:rsidR="00517072" w:rsidRPr="00DE12C0" w:rsidRDefault="00517072" w:rsidP="00517072">
            <w:pPr>
              <w:pStyle w:val="Sinespaciado"/>
              <w:spacing w:line="168" w:lineRule="auto"/>
              <w:jc w:val="both"/>
            </w:pPr>
            <w:r>
              <w:t>Obtienen información del texto escrito.</w:t>
            </w:r>
          </w:p>
        </w:tc>
        <w:tc>
          <w:tcPr>
            <w:tcW w:w="632"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información de otra próxima y semejante</w:t>
            </w:r>
            <w:r w:rsidR="00127077">
              <w:rPr>
                <w:rFonts w:ascii="Calibri" w:hAnsi="Calibri" w:cs="Calibri Light"/>
                <w:color w:val="000000"/>
              </w:rPr>
              <w:t>.</w:t>
            </w:r>
            <w:r w:rsidRPr="00723694">
              <w:rPr>
                <w:rFonts w:ascii="Calibri" w:hAnsi="Calibri" w:cs="Calibri Light"/>
                <w:color w:val="000000"/>
              </w:rPr>
              <w:t xml:space="preserve"> </w:t>
            </w:r>
          </w:p>
        </w:tc>
        <w:tc>
          <w:tcPr>
            <w:tcW w:w="1237"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información de otra próxima y semejante, en la que selecciona datos específicos (por ejemplo, el lugar de un hecho en una noticia), en diversos tipos de textos de estructura simple</w:t>
            </w:r>
            <w:r w:rsidR="00127077">
              <w:rPr>
                <w:rFonts w:ascii="Calibri" w:hAnsi="Calibri" w:cs="Calibri Light"/>
                <w:color w:val="000000"/>
              </w:rPr>
              <w:t>.</w:t>
            </w:r>
          </w:p>
        </w:tc>
        <w:tc>
          <w:tcPr>
            <w:tcW w:w="1245"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que se encuentra en distintas partes del texto. Distingue información de otra próxima y semejante, en la que selecciona datos específicos (por ejemplo, el lugar de un hecho en una noticia), en diversos tipos de textos de estructura simple, con algunos elementos complejos (por ejemplo, sin referentes próximos, guiones de diálogo, ilustraciones), con palabras conocidas y, en ocasiones, con vocabulario variado, de acuerdo a las temáticas abordadas.</w:t>
            </w:r>
          </w:p>
        </w:tc>
        <w:tc>
          <w:tcPr>
            <w:tcW w:w="1279"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y relevante que se encuentra en distintas partes del texto. Distingue esta información de otra semejante, en la que selecciona datos específicos, en diversos tipos de textos de estructura simple, con algunos elementos complejos, así como vocabulario variado, de acuerdo a las temáticas abordadas.</w:t>
            </w:r>
          </w:p>
        </w:tc>
      </w:tr>
      <w:tr w:rsidR="00517072" w:rsidTr="00517072">
        <w:tc>
          <w:tcPr>
            <w:tcW w:w="607" w:type="pct"/>
            <w:vMerge w:val="restart"/>
            <w:tcBorders>
              <w:left w:val="single" w:sz="4" w:space="0" w:color="auto"/>
            </w:tcBorders>
          </w:tcPr>
          <w:p w:rsidR="00517072" w:rsidRPr="00DE12C0" w:rsidRDefault="00517072" w:rsidP="00517072">
            <w:pPr>
              <w:pStyle w:val="Sinespaciado"/>
              <w:spacing w:line="168" w:lineRule="auto"/>
              <w:jc w:val="both"/>
            </w:pPr>
            <w:r>
              <w:t>Infiere e interpreta información del texto.</w:t>
            </w:r>
          </w:p>
        </w:tc>
        <w:tc>
          <w:tcPr>
            <w:tcW w:w="632"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w:t>
            </w:r>
            <w:r w:rsidR="00127077">
              <w:rPr>
                <w:rFonts w:ascii="Calibri" w:hAnsi="Calibri" w:cs="Calibri Light"/>
                <w:color w:val="000000"/>
              </w:rPr>
              <w:t>.</w:t>
            </w:r>
          </w:p>
        </w:tc>
        <w:tc>
          <w:tcPr>
            <w:tcW w:w="1237"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 xml:space="preserve">jes, animales, objetos y lugares, y determina el significado de palabras según el contexto y hace comparaciones; así como el tema y destinatario. </w:t>
            </w:r>
          </w:p>
        </w:tc>
        <w:tc>
          <w:tcPr>
            <w:tcW w:w="1245"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y determina el significado de palabras según el contexto y hace comparaciones; así como el tema y destinatario. Establece relaciones lógicas de causa-efecto, semejanza-diferencia y ense</w:t>
            </w:r>
            <w:r w:rsidRPr="00723694">
              <w:rPr>
                <w:rFonts w:ascii="Calibri" w:hAnsi="Calibri" w:cs="Calibri Light"/>
                <w:color w:val="000000"/>
              </w:rPr>
              <w:softHyphen/>
              <w:t xml:space="preserve">ñanza y propósito, a partir de la información explícita e implícita relevante del texto. </w:t>
            </w:r>
          </w:p>
        </w:tc>
        <w:tc>
          <w:tcPr>
            <w:tcW w:w="1279" w:type="pct"/>
          </w:tcPr>
          <w:p w:rsidR="00517072" w:rsidRPr="00723694" w:rsidRDefault="00517072" w:rsidP="00337CD2">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persona</w:t>
            </w:r>
            <w:r w:rsidRPr="00723694">
              <w:rPr>
                <w:rFonts w:ascii="Calibri" w:hAnsi="Calibri" w:cs="Calibri Light"/>
                <w:color w:val="000000"/>
              </w:rPr>
              <w:softHyphen/>
              <w:t>jes, animales, objetos y lugares, y determina el significado de palabras y frases según el contexto, así como de expresiones con senti</w:t>
            </w:r>
            <w:r w:rsidRPr="00723694">
              <w:rPr>
                <w:rFonts w:ascii="Calibri" w:hAnsi="Calibri" w:cs="Calibri Light"/>
                <w:color w:val="000000"/>
              </w:rPr>
              <w:softHyphen/>
              <w:t>do figurado (refranes, comparaciones, etc.). Establece relaciones lógicas de intención-fi</w:t>
            </w:r>
            <w:r w:rsidRPr="00723694">
              <w:rPr>
                <w:rFonts w:ascii="Calibri" w:hAnsi="Calibri" w:cs="Calibri Light"/>
                <w:color w:val="000000"/>
              </w:rPr>
              <w:softHyphen/>
              <w:t>nalidad y tema y subtema, a partir de infor</w:t>
            </w:r>
            <w:r w:rsidRPr="00723694">
              <w:rPr>
                <w:rFonts w:ascii="Calibri" w:hAnsi="Calibri" w:cs="Calibri Light"/>
                <w:color w:val="000000"/>
              </w:rPr>
              <w:softHyphen/>
              <w:t xml:space="preserve">mación relevante explícita e implícita. </w:t>
            </w:r>
          </w:p>
        </w:tc>
      </w:tr>
      <w:tr w:rsidR="00517072" w:rsidTr="00517072">
        <w:tc>
          <w:tcPr>
            <w:tcW w:w="607" w:type="pct"/>
            <w:vMerge/>
            <w:tcBorders>
              <w:left w:val="single" w:sz="4" w:space="0" w:color="auto"/>
            </w:tcBorders>
          </w:tcPr>
          <w:p w:rsidR="00517072" w:rsidRDefault="00517072" w:rsidP="00517072">
            <w:pPr>
              <w:pStyle w:val="Sinespaciado"/>
              <w:spacing w:line="168" w:lineRule="auto"/>
              <w:jc w:val="both"/>
            </w:pPr>
          </w:p>
        </w:tc>
        <w:tc>
          <w:tcPr>
            <w:tcW w:w="632" w:type="pct"/>
          </w:tcPr>
          <w:p w:rsidR="00517072" w:rsidRPr="00723694" w:rsidRDefault="00517072" w:rsidP="00337CD2">
            <w:pPr>
              <w:spacing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silueta del texto</w:t>
            </w:r>
            <w:r w:rsidR="00F56166">
              <w:rPr>
                <w:rFonts w:ascii="Calibri" w:hAnsi="Calibri" w:cs="Calibri Light"/>
                <w:color w:val="000000"/>
              </w:rPr>
              <w:t>.</w:t>
            </w:r>
          </w:p>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p>
        </w:tc>
        <w:tc>
          <w:tcPr>
            <w:tcW w:w="1237" w:type="pct"/>
          </w:tcPr>
          <w:p w:rsidR="00517072" w:rsidRPr="00723694" w:rsidRDefault="00517072" w:rsidP="00337CD2">
            <w:pPr>
              <w:spacing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silueta del texto, palabras, frases, colores y dimensiones de las imágenes</w:t>
            </w:r>
            <w:r w:rsidR="00F56166">
              <w:rPr>
                <w:rFonts w:ascii="Calibri" w:hAnsi="Calibri" w:cs="Calibri Light"/>
                <w:color w:val="000000"/>
              </w:rPr>
              <w:t>.</w:t>
            </w:r>
          </w:p>
        </w:tc>
        <w:tc>
          <w:tcPr>
            <w:tcW w:w="1245" w:type="pct"/>
          </w:tcPr>
          <w:p w:rsidR="00517072" w:rsidRPr="00723694" w:rsidRDefault="00517072" w:rsidP="00337CD2">
            <w:pPr>
              <w:spacing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silueta del texto, palabras, frases, colores y dimensiones de las imágenes; asimismo, contrasta la información del texto que lee.</w:t>
            </w:r>
          </w:p>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p>
        </w:tc>
        <w:tc>
          <w:tcPr>
            <w:tcW w:w="1279" w:type="pct"/>
          </w:tcPr>
          <w:p w:rsidR="00517072" w:rsidRPr="00723694" w:rsidRDefault="00517072" w:rsidP="00337CD2">
            <w:pPr>
              <w:autoSpaceDE w:val="0"/>
              <w:autoSpaceDN w:val="0"/>
              <w:adjustRightInd w:val="0"/>
              <w:spacing w:before="100" w:line="168" w:lineRule="auto"/>
              <w:ind w:left="-120"/>
              <w:jc w:val="both"/>
              <w:rPr>
                <w:rFonts w:ascii="Calibri" w:hAnsi="Calibri" w:cs="Calibri Light"/>
                <w:color w:val="000000"/>
              </w:rPr>
            </w:pPr>
            <w:r w:rsidRPr="00723694">
              <w:rPr>
                <w:rFonts w:ascii="Calibri" w:hAnsi="Calibri" w:cs="Calibri Light"/>
                <w:color w:val="000000"/>
              </w:rPr>
              <w:t>• Predice de qué tratará el texto, a partir de algunos indicios como subtítulos, colores y dimensiones de las imágenes, índice, tipografía, negritas, subrayado, etc.; asimismo, contrasta la información del texto que lee.</w:t>
            </w:r>
          </w:p>
        </w:tc>
      </w:tr>
      <w:tr w:rsidR="00517072" w:rsidTr="00517072">
        <w:tc>
          <w:tcPr>
            <w:tcW w:w="607" w:type="pct"/>
            <w:vMerge w:val="restart"/>
            <w:tcBorders>
              <w:left w:val="single" w:sz="4" w:space="0" w:color="auto"/>
            </w:tcBorders>
          </w:tcPr>
          <w:p w:rsidR="00517072" w:rsidRPr="00DE12C0" w:rsidRDefault="00517072" w:rsidP="00517072">
            <w:pPr>
              <w:pStyle w:val="Sinespaciado"/>
              <w:spacing w:line="168" w:lineRule="auto"/>
              <w:jc w:val="both"/>
            </w:pPr>
            <w:r>
              <w:t>Reflexiona y evalúa la forma, el contenido y contexto del texto.</w:t>
            </w:r>
          </w:p>
        </w:tc>
        <w:tc>
          <w:tcPr>
            <w:tcW w:w="632"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la enseñanza</w:t>
            </w:r>
            <w:r w:rsidR="00F56166">
              <w:rPr>
                <w:rFonts w:ascii="Calibri" w:hAnsi="Calibri" w:cs="Calibri Light"/>
                <w:color w:val="000000"/>
              </w:rPr>
              <w:t>.</w:t>
            </w:r>
          </w:p>
        </w:tc>
        <w:tc>
          <w:tcPr>
            <w:tcW w:w="1237"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la enseñanza, las relaciones texto-ilustración</w:t>
            </w:r>
            <w:r w:rsidR="00F56166">
              <w:rPr>
                <w:rFonts w:ascii="Calibri" w:hAnsi="Calibri" w:cs="Calibri Light"/>
                <w:color w:val="000000"/>
              </w:rPr>
              <w:t>.</w:t>
            </w:r>
          </w:p>
        </w:tc>
        <w:tc>
          <w:tcPr>
            <w:tcW w:w="1245" w:type="pct"/>
          </w:tcPr>
          <w:p w:rsidR="00517072" w:rsidRPr="00723694" w:rsidRDefault="00517072" w:rsidP="00337CD2">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la enseñanza, las relaciones texto-ilustración, así como adjetivaciones y las motivaciones de personas y personajes.</w:t>
            </w:r>
          </w:p>
        </w:tc>
        <w:tc>
          <w:tcPr>
            <w:tcW w:w="1279" w:type="pct"/>
          </w:tcPr>
          <w:p w:rsidR="00517072" w:rsidRPr="00723694" w:rsidRDefault="00517072" w:rsidP="00337CD2">
            <w:pPr>
              <w:autoSpaceDE w:val="0"/>
              <w:autoSpaceDN w:val="0"/>
              <w:adjustRightInd w:val="0"/>
              <w:spacing w:before="100" w:line="168" w:lineRule="auto"/>
              <w:ind w:left="-120"/>
              <w:jc w:val="both"/>
              <w:rPr>
                <w:rFonts w:ascii="Calibri" w:hAnsi="Calibri" w:cs="Calibri Light"/>
                <w:color w:val="000000"/>
              </w:rPr>
            </w:pPr>
            <w:r w:rsidRPr="00723694">
              <w:rPr>
                <w:rFonts w:ascii="Calibri" w:hAnsi="Calibri" w:cs="Calibri Light"/>
                <w:color w:val="000000"/>
              </w:rPr>
              <w:t>Explica el tema, el propósito, las motivaciones de personas y personajes, las comparaciones y personificaciones, así como las enseñanzas y los valores del texto, clasificando y sintetizando la información.</w:t>
            </w:r>
          </w:p>
        </w:tc>
      </w:tr>
      <w:tr w:rsidR="00517072" w:rsidTr="00517072">
        <w:tc>
          <w:tcPr>
            <w:tcW w:w="607" w:type="pct"/>
            <w:vMerge/>
            <w:tcBorders>
              <w:left w:val="single" w:sz="4" w:space="0" w:color="auto"/>
            </w:tcBorders>
          </w:tcPr>
          <w:p w:rsidR="00517072" w:rsidRDefault="00517072" w:rsidP="00517072">
            <w:pPr>
              <w:pStyle w:val="Sinespaciado"/>
              <w:spacing w:line="168" w:lineRule="auto"/>
              <w:jc w:val="both"/>
            </w:pPr>
          </w:p>
        </w:tc>
        <w:tc>
          <w:tcPr>
            <w:tcW w:w="632" w:type="pct"/>
          </w:tcPr>
          <w:p w:rsidR="00517072" w:rsidRPr="00723694" w:rsidRDefault="00517072" w:rsidP="00337CD2">
            <w:pPr>
              <w:tabs>
                <w:tab w:val="left" w:pos="233"/>
              </w:tabs>
              <w:spacing w:line="168" w:lineRule="auto"/>
              <w:ind w:right="20"/>
              <w:jc w:val="both"/>
              <w:rPr>
                <w:rFonts w:ascii="Calibri" w:eastAsia="Calibri" w:hAnsi="Calibri" w:cs="Calibri"/>
                <w:color w:val="000000"/>
              </w:rPr>
            </w:pPr>
            <w:r w:rsidRPr="00723694">
              <w:rPr>
                <w:rFonts w:ascii="Calibri" w:hAnsi="Calibri" w:cs="Calibri Light"/>
                <w:color w:val="000000"/>
              </w:rPr>
              <w:t>Opina acerca del contenido del tex</w:t>
            </w:r>
            <w:r w:rsidR="00F56166">
              <w:rPr>
                <w:rFonts w:ascii="Calibri" w:hAnsi="Calibri" w:cs="Calibri Light"/>
                <w:color w:val="000000"/>
              </w:rPr>
              <w:t>to.</w:t>
            </w:r>
          </w:p>
        </w:tc>
        <w:tc>
          <w:tcPr>
            <w:tcW w:w="1237" w:type="pct"/>
          </w:tcPr>
          <w:p w:rsidR="00517072" w:rsidRPr="00723694" w:rsidRDefault="00517072" w:rsidP="00337CD2">
            <w:pPr>
              <w:tabs>
                <w:tab w:val="left" w:pos="233"/>
              </w:tabs>
              <w:spacing w:line="168" w:lineRule="auto"/>
              <w:ind w:right="20"/>
              <w:jc w:val="both"/>
              <w:rPr>
                <w:rFonts w:ascii="Calibri" w:eastAsia="Calibri" w:hAnsi="Calibri" w:cs="Calibri"/>
                <w:color w:val="000000"/>
              </w:rPr>
            </w:pPr>
            <w:r w:rsidRPr="00723694">
              <w:rPr>
                <w:rFonts w:ascii="Calibri" w:hAnsi="Calibri" w:cs="Calibri Light"/>
                <w:color w:val="000000"/>
              </w:rPr>
              <w:t>Opina acerca del contenido del texto, expli</w:t>
            </w:r>
            <w:r w:rsidRPr="00723694">
              <w:rPr>
                <w:rFonts w:ascii="Calibri" w:hAnsi="Calibri" w:cs="Calibri Light"/>
                <w:color w:val="000000"/>
              </w:rPr>
              <w:softHyphen/>
              <w:t>ca el sentido de algunos recursos textuales (ilustraciones, tamaño de letra, etc.) y justifi</w:t>
            </w:r>
            <w:r w:rsidRPr="00723694">
              <w:rPr>
                <w:rFonts w:ascii="Calibri" w:hAnsi="Calibri" w:cs="Calibri Light"/>
                <w:color w:val="000000"/>
              </w:rPr>
              <w:softHyphen/>
              <w:t>ca sus preferencias cuando elige o recomien</w:t>
            </w:r>
            <w:r w:rsidRPr="00723694">
              <w:rPr>
                <w:rFonts w:ascii="Calibri" w:hAnsi="Calibri" w:cs="Calibri Light"/>
                <w:color w:val="000000"/>
              </w:rPr>
              <w:softHyphen/>
              <w:t>da textos a partir de su experien</w:t>
            </w:r>
            <w:r w:rsidR="00F56166">
              <w:rPr>
                <w:rFonts w:ascii="Calibri" w:hAnsi="Calibri" w:cs="Calibri Light"/>
                <w:color w:val="000000"/>
              </w:rPr>
              <w:t>cia.</w:t>
            </w:r>
          </w:p>
        </w:tc>
        <w:tc>
          <w:tcPr>
            <w:tcW w:w="1245" w:type="pct"/>
          </w:tcPr>
          <w:p w:rsidR="00517072" w:rsidRPr="00723694" w:rsidRDefault="00517072" w:rsidP="00337CD2">
            <w:pPr>
              <w:tabs>
                <w:tab w:val="left" w:pos="233"/>
              </w:tabs>
              <w:spacing w:line="168" w:lineRule="auto"/>
              <w:ind w:right="20"/>
              <w:jc w:val="both"/>
              <w:rPr>
                <w:rFonts w:ascii="Calibri" w:eastAsia="Calibri" w:hAnsi="Calibri" w:cs="Calibri"/>
                <w:color w:val="000000"/>
              </w:rPr>
            </w:pPr>
            <w:r w:rsidRPr="00723694">
              <w:rPr>
                <w:rFonts w:ascii="Calibri" w:hAnsi="Calibri" w:cs="Calibri Light"/>
                <w:color w:val="000000"/>
              </w:rPr>
              <w:t>Opina acerca del contenido del texto, expli</w:t>
            </w:r>
            <w:r w:rsidRPr="00723694">
              <w:rPr>
                <w:rFonts w:ascii="Calibri" w:hAnsi="Calibri" w:cs="Calibri Light"/>
                <w:color w:val="000000"/>
              </w:rPr>
              <w:softHyphen/>
              <w:t>ca el sentido de algunos recursos textuales (ilustraciones, tamaño de letra, etc.) y justifi</w:t>
            </w:r>
            <w:r w:rsidRPr="00723694">
              <w:rPr>
                <w:rFonts w:ascii="Calibri" w:hAnsi="Calibri" w:cs="Calibri Light"/>
                <w:color w:val="000000"/>
              </w:rPr>
              <w:softHyphen/>
              <w:t>ca sus preferencias cuando elige o recomien</w:t>
            </w:r>
            <w:r w:rsidRPr="00723694">
              <w:rPr>
                <w:rFonts w:ascii="Calibri" w:hAnsi="Calibri" w:cs="Calibri Light"/>
                <w:color w:val="000000"/>
              </w:rPr>
              <w:softHyphen/>
              <w:t>da textos a partir de su experiencia, necesi</w:t>
            </w:r>
            <w:r w:rsidRPr="00723694">
              <w:rPr>
                <w:rFonts w:ascii="Calibri" w:hAnsi="Calibri" w:cs="Calibri Light"/>
                <w:color w:val="000000"/>
              </w:rPr>
              <w:softHyphen/>
              <w:t>dades e intereses, con el fin de reflexionar sobre los textos que lee.</w:t>
            </w:r>
          </w:p>
        </w:tc>
        <w:tc>
          <w:tcPr>
            <w:tcW w:w="1279" w:type="pct"/>
          </w:tcPr>
          <w:p w:rsidR="00517072" w:rsidRPr="00723694" w:rsidRDefault="00517072" w:rsidP="00337CD2">
            <w:pPr>
              <w:tabs>
                <w:tab w:val="left" w:pos="232"/>
              </w:tabs>
              <w:spacing w:line="168" w:lineRule="auto"/>
              <w:ind w:right="4"/>
              <w:jc w:val="both"/>
              <w:rPr>
                <w:rFonts w:ascii="Calibri" w:eastAsia="Calibri" w:hAnsi="Calibri" w:cs="Calibri"/>
                <w:b/>
                <w:color w:val="000000"/>
              </w:rPr>
            </w:pPr>
            <w:r w:rsidRPr="00723694">
              <w:rPr>
                <w:rFonts w:ascii="Calibri" w:hAnsi="Calibri" w:cs="Calibri Light"/>
                <w:color w:val="000000"/>
              </w:rPr>
              <w:t>Opina acerca del contenido del texto, explica el sentido de algunos recursos textuales (uso de negritas, mayúsculas, índice, tipografía, subrayado, etc.), a partir de su experiencia y contexto, y justifica sus preferencias cuando elige o recomienda textos según sus necesi</w:t>
            </w:r>
            <w:r w:rsidRPr="00723694">
              <w:rPr>
                <w:rFonts w:ascii="Calibri" w:hAnsi="Calibri" w:cs="Calibri Light"/>
                <w:color w:val="000000"/>
              </w:rPr>
              <w:softHyphen/>
              <w:t>dades, intereses y su relación con otros tex</w:t>
            </w:r>
            <w:r w:rsidRPr="00723694">
              <w:rPr>
                <w:rFonts w:ascii="Calibri" w:hAnsi="Calibri" w:cs="Calibri Light"/>
                <w:color w:val="000000"/>
              </w:rPr>
              <w:softHyphen/>
              <w:t>tos, con el fin de reflexionar sobre los textos que lee.</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44"/>
        <w:gridCol w:w="2185"/>
        <w:gridCol w:w="839"/>
        <w:gridCol w:w="322"/>
        <w:gridCol w:w="410"/>
        <w:gridCol w:w="338"/>
        <w:gridCol w:w="505"/>
        <w:gridCol w:w="640"/>
        <w:gridCol w:w="4224"/>
        <w:gridCol w:w="2436"/>
        <w:gridCol w:w="2483"/>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autoSpaceDE w:val="0"/>
              <w:autoSpaceDN w:val="0"/>
              <w:adjustRightInd w:val="0"/>
              <w:spacing w:before="100" w:line="181" w:lineRule="atLeast"/>
              <w:ind w:left="36"/>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1400" w:type="pct"/>
            <w:tcBorders>
              <w:top w:val="single" w:sz="4" w:space="0" w:color="000000"/>
              <w:left w:val="single" w:sz="4" w:space="0" w:color="000000"/>
              <w:bottom w:val="single" w:sz="4" w:space="0" w:color="000000"/>
              <w:right w:val="single" w:sz="4" w:space="0" w:color="auto"/>
            </w:tcBorders>
          </w:tcPr>
          <w:p w:rsidR="007365D7" w:rsidRPr="00723694" w:rsidRDefault="007365D7" w:rsidP="009F44FF">
            <w:pPr>
              <w:tabs>
                <w:tab w:val="left" w:pos="36"/>
              </w:tabs>
              <w:autoSpaceDE w:val="0"/>
              <w:autoSpaceDN w:val="0"/>
              <w:adjustRightInd w:val="0"/>
              <w:spacing w:before="100" w:line="181" w:lineRule="atLeast"/>
              <w:jc w:val="both"/>
              <w:rPr>
                <w:rFonts w:cs="Calibri Light"/>
                <w:color w:val="000000"/>
              </w:rPr>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9F44FF">
            <w:pPr>
              <w:autoSpaceDE w:val="0"/>
              <w:autoSpaceDN w:val="0"/>
              <w:adjustRightInd w:val="0"/>
              <w:spacing w:before="100" w:line="181" w:lineRule="atLeast"/>
              <w:jc w:val="both"/>
              <w:rPr>
                <w:rFonts w:cs="Calibri Light"/>
                <w:color w:val="00000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9F44FF">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7365D7" w:rsidRPr="00301FC9" w:rsidRDefault="007365D7" w:rsidP="009F44F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9F44FF">
            <w:pPr>
              <w:jc w:val="center"/>
              <w:rPr>
                <w:rFonts w:cs="Arial"/>
                <w:sz w:val="20"/>
                <w:szCs w:val="20"/>
              </w:rPr>
            </w:pPr>
          </w:p>
        </w:tc>
      </w:tr>
    </w:tbl>
    <w:p w:rsidR="004624A9" w:rsidRDefault="004624A9" w:rsidP="00852EBB">
      <w:pPr>
        <w:pStyle w:val="Sinespaciado"/>
      </w:pPr>
    </w:p>
    <w:p w:rsidR="004624A9" w:rsidRDefault="004624A9" w:rsidP="004624A9">
      <w:r>
        <w:br w:type="page"/>
      </w:r>
    </w:p>
    <w:p w:rsidR="004624A9" w:rsidRDefault="004624A9" w:rsidP="004624A9">
      <w:pPr>
        <w:pStyle w:val="Sinespaciado"/>
      </w:pPr>
    </w:p>
    <w:p w:rsidR="004624A9" w:rsidRDefault="004624A9" w:rsidP="006D3CC8">
      <w:pPr>
        <w:pStyle w:val="Sinespaciado"/>
        <w:numPr>
          <w:ilvl w:val="1"/>
          <w:numId w:val="1"/>
        </w:numPr>
        <w:jc w:val="both"/>
        <w:outlineLvl w:val="1"/>
      </w:pPr>
      <w:bookmarkStart w:id="17" w:name="_Toc26206140"/>
      <w:r w:rsidRPr="00A6605A">
        <w:t xml:space="preserve">Competencia: </w:t>
      </w:r>
      <w:r w:rsidR="006D3CC8" w:rsidRPr="006D3CC8">
        <w:t>“ESCRIBE DIVERSOS TIPOS DE TEXTOS EN SU LENGUA MATERNA”</w:t>
      </w:r>
      <w:bookmarkEnd w:id="17"/>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6D7823">
              <w:rPr>
                <w:b/>
                <w:color w:val="FFFFFF" w:themeColor="background1"/>
              </w:rPr>
              <w:t>V</w:t>
            </w:r>
            <w:r>
              <w:rPr>
                <w:b/>
                <w:color w:val="FFFFFF" w:themeColor="background1"/>
              </w:rPr>
              <w:t xml:space="preserve"> CICLO</w:t>
            </w:r>
          </w:p>
        </w:tc>
        <w:tc>
          <w:tcPr>
            <w:tcW w:w="3782" w:type="pct"/>
          </w:tcPr>
          <w:p w:rsidR="004624A9" w:rsidRDefault="006D7823" w:rsidP="00DE12C0">
            <w:pPr>
              <w:pStyle w:val="Sinespaciado"/>
              <w:spacing w:line="168" w:lineRule="auto"/>
              <w:jc w:val="both"/>
            </w:pPr>
            <w:r w:rsidRPr="00EA091C">
              <w:rPr>
                <w:rFonts w:ascii="Calibri" w:hAnsi="Calibri" w:cs="Calibri"/>
                <w:color w:val="000000"/>
              </w:rPr>
              <w:t>Escribe diversos tipos de textos de forma reflexiva. Adecúa su texto al destinatario, propósito y el registro a partir de su experiencia previa y de alguna fuente de información. Organiza y desarrolla lógicamente las ideas en torno a un tema. Establece relaciones entre ideas a través del uso ade</w:t>
            </w:r>
            <w:r w:rsidRPr="00EA091C">
              <w:rPr>
                <w:rFonts w:ascii="Calibri" w:hAnsi="Calibri" w:cs="Calibri"/>
                <w:color w:val="000000"/>
              </w:rPr>
              <w:softHyphen/>
              <w:t>cuado de algunos tipos de conectores y de referentes; emplea vocabulario variado. Utiliza recursos ortográficos básicos para darle claridad y sentido a su texto. Reflexiona sobre la coherencia30 y cohesión de las ideas en el texto que escribe, y explica acerca del uso de algunos recursos textuales para reforzar sentidos y producir efectos en el lector según la situación comunicativa</w:t>
            </w:r>
            <w:r w:rsidRPr="00723694">
              <w:rPr>
                <w:rFonts w:ascii="Calibri" w:hAnsi="Calibri" w:cs="Calibri"/>
                <w:color w:val="000000"/>
              </w:rPr>
              <w:t>.</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855"/>
        <w:gridCol w:w="2404"/>
        <w:gridCol w:w="3287"/>
        <w:gridCol w:w="3790"/>
        <w:gridCol w:w="3790"/>
      </w:tblGrid>
      <w:tr w:rsidR="00301FC9" w:rsidTr="004317D1">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4317D1">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4317D1">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27077">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27077">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27077">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F56166" w:rsidTr="004317D1">
        <w:tc>
          <w:tcPr>
            <w:tcW w:w="0" w:type="auto"/>
            <w:tcBorders>
              <w:left w:val="single" w:sz="4" w:space="0" w:color="auto"/>
            </w:tcBorders>
          </w:tcPr>
          <w:p w:rsidR="00F56166" w:rsidRPr="00DE12C0" w:rsidRDefault="00F56166" w:rsidP="00F56166">
            <w:pPr>
              <w:pStyle w:val="Sinespaciado"/>
              <w:spacing w:line="168" w:lineRule="auto"/>
              <w:jc w:val="both"/>
            </w:pPr>
            <w:r>
              <w:t>Adecua el texto a la situación comunicativa.</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Adecúa el texto a la situación comunicativa considerando el propósito comunicativo</w:t>
            </w:r>
            <w:r>
              <w:rPr>
                <w:rFonts w:ascii="Calibri" w:hAnsi="Calibri" w:cs="Times New Roman"/>
              </w:rPr>
              <w:t>.</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Adecúa el texto a la situación comunicativa considerando el propósito comunicativo, el destinatario y las características más co</w:t>
            </w:r>
            <w:r w:rsidRPr="00723694">
              <w:rPr>
                <w:rFonts w:ascii="Calibri" w:hAnsi="Calibri" w:cs="Times New Roman"/>
              </w:rPr>
              <w:softHyphen/>
              <w:t xml:space="preserve">munes del tipo textual. </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Adecúa el texto a la situación comunicativa considerando el propósito comunicativo, el destinatario y las características más co</w:t>
            </w:r>
            <w:r w:rsidRPr="00723694">
              <w:rPr>
                <w:rFonts w:ascii="Calibri" w:hAnsi="Calibri" w:cs="Times New Roman"/>
              </w:rPr>
              <w:softHyphen/>
              <w:t>munes del tipo textual. Distingue el registro formal del informal; para ello, recurre a su experiencia y a algunas fuentes de informa</w:t>
            </w:r>
            <w:r w:rsidRPr="00723694">
              <w:rPr>
                <w:rFonts w:ascii="Calibri" w:hAnsi="Calibri" w:cs="Times New Roman"/>
              </w:rPr>
              <w:softHyphen/>
              <w:t>ción complementaria.</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Adecúa el texto a la situación comunicativa considerando el propósito comunicativo, el destinatario y las características más co</w:t>
            </w:r>
            <w:r w:rsidRPr="00723694">
              <w:rPr>
                <w:rFonts w:ascii="Calibri" w:hAnsi="Calibri" w:cs="Times New Roman"/>
              </w:rPr>
              <w:softHyphen/>
              <w:t>munes del tipo textual. Distingue el registro formal del informal; para ello, recurre a su experiencia y a algunas fuentes de informa</w:t>
            </w:r>
            <w:r w:rsidRPr="00723694">
              <w:rPr>
                <w:rFonts w:ascii="Calibri" w:hAnsi="Calibri" w:cs="Times New Roman"/>
              </w:rPr>
              <w:softHyphen/>
              <w:t>ción complementaria.</w:t>
            </w:r>
          </w:p>
        </w:tc>
      </w:tr>
      <w:tr w:rsidR="00F56166" w:rsidTr="004317D1">
        <w:tc>
          <w:tcPr>
            <w:tcW w:w="0" w:type="auto"/>
            <w:tcBorders>
              <w:left w:val="single" w:sz="4" w:space="0" w:color="auto"/>
            </w:tcBorders>
          </w:tcPr>
          <w:p w:rsidR="00F56166" w:rsidRPr="00DE12C0" w:rsidRDefault="00F56166" w:rsidP="00F56166">
            <w:pPr>
              <w:pStyle w:val="Sinespaciado"/>
              <w:spacing w:line="168" w:lineRule="auto"/>
              <w:jc w:val="both"/>
            </w:pPr>
            <w:r>
              <w:t>Organiza y desarrolla las ideas de forma coherente y cohesionada.</w:t>
            </w:r>
          </w:p>
        </w:tc>
        <w:tc>
          <w:tcPr>
            <w:tcW w:w="0" w:type="auto"/>
          </w:tcPr>
          <w:p w:rsidR="00F56166" w:rsidRPr="00E53928" w:rsidRDefault="00F56166" w:rsidP="00337CD2">
            <w:pPr>
              <w:spacing w:line="168" w:lineRule="auto"/>
            </w:pPr>
            <w:r w:rsidRPr="00E53928">
              <w:t xml:space="preserve">Escribe textos de forma coherente y co¬hesionada. </w:t>
            </w:r>
          </w:p>
        </w:tc>
        <w:tc>
          <w:tcPr>
            <w:tcW w:w="0" w:type="auto"/>
          </w:tcPr>
          <w:p w:rsidR="00F56166" w:rsidRPr="00E53928" w:rsidRDefault="00F56166" w:rsidP="00337CD2">
            <w:pPr>
              <w:spacing w:line="168" w:lineRule="auto"/>
            </w:pPr>
            <w:r w:rsidRPr="00E53928">
              <w:t xml:space="preserve">Escribe textos de forma coherente y co¬hesionada. Ordena las ideas en torno a un tema y las desarrolla para ampliar la infor-mación, sin contradicciones, reiteraciones innecesarias o digresiones. </w:t>
            </w:r>
          </w:p>
        </w:tc>
        <w:tc>
          <w:tcPr>
            <w:tcW w:w="0" w:type="auto"/>
          </w:tcPr>
          <w:p w:rsidR="00F56166" w:rsidRPr="00E53928" w:rsidRDefault="00F56166" w:rsidP="00337CD2">
            <w:pPr>
              <w:spacing w:line="168" w:lineRule="auto"/>
            </w:pPr>
            <w:r w:rsidRPr="00E53928">
              <w:t>Escribe textos de forma coherente y co¬hesionada. Ordena las ideas en torno a un tema y las desarrolla para ampliar la infor-mación, sin contradicciones, reiteraciones innecesarias o digresiones. Establece rela¬ciones entre las ideas, como causa-efecto y secuencia, a través de algunos referentes y conectores. Incorpora un vocabulario que incluye sinónimos y algunos términos propios de los campos del saber.</w:t>
            </w:r>
          </w:p>
        </w:tc>
        <w:tc>
          <w:tcPr>
            <w:tcW w:w="0" w:type="auto"/>
          </w:tcPr>
          <w:p w:rsidR="00F56166" w:rsidRDefault="00F56166" w:rsidP="00337CD2">
            <w:pPr>
              <w:spacing w:line="168" w:lineRule="auto"/>
            </w:pPr>
            <w:r w:rsidRPr="00E53928">
              <w:t>Escribe textos de forma coherente y cohesio¬nada. Ordena las ideas en torno a un tema y las desarrolla para ampliar la información, sin contradicciones, reiteraciones innece¬sarias o digresiones. Establece relaciones entre las ideas, como adición, causa-efecto y consecuencia, a través de algunos referen¬tes y conectores. Incorpora un vocabulario que incluye sinónimos y algunos términos propios de los campos del saber.</w:t>
            </w:r>
          </w:p>
        </w:tc>
      </w:tr>
      <w:tr w:rsidR="00F56166" w:rsidTr="004317D1">
        <w:tc>
          <w:tcPr>
            <w:tcW w:w="0" w:type="auto"/>
            <w:tcBorders>
              <w:left w:val="single" w:sz="4" w:space="0" w:color="auto"/>
            </w:tcBorders>
          </w:tcPr>
          <w:p w:rsidR="00F56166" w:rsidRPr="00DE12C0" w:rsidRDefault="00F56166" w:rsidP="00F56166">
            <w:pPr>
              <w:pStyle w:val="Sinespaciado"/>
              <w:spacing w:line="168" w:lineRule="auto"/>
              <w:jc w:val="both"/>
            </w:pPr>
            <w:r>
              <w:t>Utiliza convenciones del lenguaje escrito de forma pertinente.</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Utiliza recursos gramaticales y ortográficos (por ejemplo, el punto seguido y los signos de admiración e interrogación) que con</w:t>
            </w:r>
            <w:r w:rsidRPr="00723694">
              <w:rPr>
                <w:rFonts w:ascii="Calibri" w:hAnsi="Calibri" w:cs="Times New Roman"/>
              </w:rPr>
              <w:softHyphen/>
              <w:t xml:space="preserve">tribuyen a dar sentido a su texto. </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Utiliza recursos gramaticales y ortográficos (por ejemplo, el punto seguido y los signos de admiración e interrogación) que con</w:t>
            </w:r>
            <w:r w:rsidRPr="00723694">
              <w:rPr>
                <w:rFonts w:ascii="Calibri" w:hAnsi="Calibri" w:cs="Times New Roman"/>
              </w:rPr>
              <w:softHyphen/>
              <w:t>tribuyen a dar sentido a su texto. Emplea algunas figuras retóricas (por ejemplo, las adjetivaciones) para caracterizar personas, personajes y escenarios</w:t>
            </w:r>
            <w:r>
              <w:rPr>
                <w:rFonts w:ascii="Calibri" w:hAnsi="Calibri" w:cs="Times New Roman"/>
              </w:rPr>
              <w:t>.</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 Utiliza recursos gramaticales y ortográficos (por ejemplo, el punto seguido y los signos de admiración e interrogación) que con</w:t>
            </w:r>
            <w:r w:rsidRPr="00723694">
              <w:rPr>
                <w:rFonts w:ascii="Calibri" w:hAnsi="Calibri" w:cs="Times New Roman"/>
              </w:rPr>
              <w:softHyphen/>
              <w:t>tribuyen a dar sentido a su texto. Emplea algunas figuras retóricas (por ejemplo, las adjetivaciones) para caracterizar personas, personajes y escenarios, y elabora rimas y juegos verbales apelando al ritmo y la musi</w:t>
            </w:r>
            <w:r w:rsidRPr="00723694">
              <w:rPr>
                <w:rFonts w:ascii="Calibri" w:hAnsi="Calibri" w:cs="Times New Roman"/>
              </w:rPr>
              <w:softHyphen/>
              <w:t>calidad de las palabras, con el fin de expresar sus experiencias y emociones.</w:t>
            </w:r>
          </w:p>
        </w:tc>
        <w:tc>
          <w:tcPr>
            <w:tcW w:w="0" w:type="auto"/>
          </w:tcPr>
          <w:p w:rsidR="00F56166" w:rsidRPr="00723694" w:rsidRDefault="00F56166" w:rsidP="00337CD2">
            <w:pPr>
              <w:spacing w:line="168" w:lineRule="auto"/>
              <w:jc w:val="both"/>
              <w:rPr>
                <w:rFonts w:ascii="Calibri" w:hAnsi="Calibri" w:cs="Times New Roman"/>
              </w:rPr>
            </w:pPr>
            <w:r w:rsidRPr="00723694">
              <w:rPr>
                <w:rFonts w:ascii="Calibri" w:hAnsi="Calibri" w:cs="Times New Roman"/>
              </w:rPr>
              <w:t>Utiliza recursos gramaticales y ortográficos (por ejemplo, el punto seguido y las comas enumerativas) que contribuyen a dar senti</w:t>
            </w:r>
            <w:r w:rsidRPr="00723694">
              <w:rPr>
                <w:rFonts w:ascii="Calibri" w:hAnsi="Calibri" w:cs="Times New Roman"/>
              </w:rPr>
              <w:softHyphen/>
              <w:t>do a su texto, e incorpora algunos recursos textuales (por ejemplo, el tamaño de la letra) para reforzar dicho sentido. Emplea compa</w:t>
            </w:r>
            <w:r w:rsidRPr="00723694">
              <w:rPr>
                <w:rFonts w:ascii="Calibri" w:hAnsi="Calibri" w:cs="Times New Roman"/>
              </w:rPr>
              <w:softHyphen/>
              <w:t>raciones y adjetivaciones para caracterizar personas, personajes y escenarios, y elabora rimas y juegos verbales apelando al ritmo y la musicalidad de las palabras, con el fin de expresar sus experiencias y emociones.</w:t>
            </w:r>
          </w:p>
        </w:tc>
      </w:tr>
      <w:tr w:rsidR="00F56166" w:rsidTr="00127077">
        <w:tc>
          <w:tcPr>
            <w:tcW w:w="0" w:type="auto"/>
            <w:tcBorders>
              <w:left w:val="single" w:sz="4" w:space="0" w:color="auto"/>
            </w:tcBorders>
          </w:tcPr>
          <w:p w:rsidR="00F56166" w:rsidRPr="00DE12C0" w:rsidRDefault="00F56166" w:rsidP="00F56166">
            <w:pPr>
              <w:pStyle w:val="Sinespaciado"/>
              <w:spacing w:line="168" w:lineRule="auto"/>
              <w:jc w:val="both"/>
            </w:pPr>
            <w:r>
              <w:t>Reflexiona y evalúa la forma, el contenido y contexto del texto escrito.</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Revisa el texto para determinar si se ajusta a la situación comunicativa</w:t>
            </w:r>
            <w:r>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Revisa el texto para determinar si se ajusta a la situación comunicativa, si existen contra</w:t>
            </w:r>
            <w:r w:rsidRPr="00723694">
              <w:rPr>
                <w:rFonts w:ascii="Calibri" w:hAnsi="Calibri" w:cs="Times New Roman"/>
              </w:rPr>
              <w:softHyphen/>
              <w:t>dicciones o reiteraciones innecesarias que afectan la coherencia entre las ideas, o si el uso de conectores y referentes asegura la cohesión entre ellas</w:t>
            </w:r>
            <w:r>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Revisa el texto para determinar si se ajusta a la situación comunicativa, si existen contra</w:t>
            </w:r>
            <w:r w:rsidRPr="00723694">
              <w:rPr>
                <w:rFonts w:ascii="Calibri" w:hAnsi="Calibri" w:cs="Times New Roman"/>
              </w:rPr>
              <w:softHyphen/>
              <w:t>dicciones o reiteraciones innecesarias que afectan la coherencia entre las ideas, o si el uso de conectores y referentes asegura la cohesión entre ellas. También, revisa el uso de los recursos ortográficos empleados en su texto y verifica si falta alguno (como los sig</w:t>
            </w:r>
            <w:r w:rsidRPr="00723694">
              <w:rPr>
                <w:rFonts w:ascii="Calibri" w:hAnsi="Calibri" w:cs="Times New Roman"/>
              </w:rPr>
              <w:softHyphen/>
              <w:t>nos de interrogación), con el fin de mejorarlo.</w:t>
            </w:r>
          </w:p>
        </w:tc>
        <w:tc>
          <w:tcPr>
            <w:tcW w:w="0" w:type="auto"/>
            <w:tcBorders>
              <w:top w:val="single" w:sz="4" w:space="0" w:color="000000"/>
              <w:left w:val="single" w:sz="4" w:space="0" w:color="auto"/>
              <w:bottom w:val="single" w:sz="4" w:space="0" w:color="000000"/>
              <w:right w:val="single" w:sz="4" w:space="0" w:color="000000"/>
            </w:tcBorders>
          </w:tcPr>
          <w:p w:rsidR="00F56166" w:rsidRPr="00723694" w:rsidRDefault="00F56166" w:rsidP="00337CD2">
            <w:pPr>
              <w:spacing w:line="168" w:lineRule="auto"/>
              <w:jc w:val="both"/>
              <w:rPr>
                <w:rFonts w:ascii="Calibri" w:eastAsia="Calibri" w:hAnsi="Calibri" w:cs="Calibri"/>
                <w:b/>
                <w:sz w:val="20"/>
              </w:rPr>
            </w:pPr>
            <w:r w:rsidRPr="00723694">
              <w:rPr>
                <w:rFonts w:ascii="Calibri" w:hAnsi="Calibri" w:cs="Times New Roman"/>
              </w:rPr>
              <w:t>• Revisa el texto para determinar si se ajusta a la situación comunicativa, si existen contra</w:t>
            </w:r>
            <w:r w:rsidRPr="00723694">
              <w:rPr>
                <w:rFonts w:ascii="Calibri" w:hAnsi="Calibri" w:cs="Times New Roman"/>
              </w:rPr>
              <w:softHyphen/>
              <w:t xml:space="preserve">dicciones o reiteraciones innecesarias que afectan la coherencia entre las ideas, o si el uso de conectores y referentes asegura la cohesión entre ellas. También, revisa el uso de los recursos ortográficos que empleó en su texto y verifica si falta alguno (como el punto aparte), con el fin de mejorarlo. </w:t>
            </w:r>
          </w:p>
        </w:tc>
      </w:tr>
      <w:tr w:rsidR="00F56166" w:rsidTr="004317D1">
        <w:tc>
          <w:tcPr>
            <w:tcW w:w="0" w:type="auto"/>
            <w:tcBorders>
              <w:left w:val="single" w:sz="4" w:space="0" w:color="auto"/>
              <w:bottom w:val="single" w:sz="4" w:space="0" w:color="auto"/>
            </w:tcBorders>
          </w:tcPr>
          <w:p w:rsidR="00F56166" w:rsidRDefault="00F56166" w:rsidP="00F56166">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Explica el efecto de su texto en los lectores</w:t>
            </w:r>
            <w:r w:rsidR="00C67C7B">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 xml:space="preserve">Explica el efecto de su texto en los lectores, luego de compartirlo con otros. </w:t>
            </w:r>
          </w:p>
        </w:tc>
        <w:tc>
          <w:tcPr>
            <w:tcW w:w="0" w:type="auto"/>
            <w:tcBorders>
              <w:top w:val="single" w:sz="4" w:space="0" w:color="000000"/>
              <w:left w:val="single" w:sz="4" w:space="0" w:color="000000"/>
              <w:bottom w:val="single" w:sz="4" w:space="0" w:color="000000"/>
              <w:right w:val="single" w:sz="4" w:space="0" w:color="auto"/>
            </w:tcBorders>
          </w:tcPr>
          <w:p w:rsidR="00F56166" w:rsidRPr="00723694" w:rsidRDefault="00F56166" w:rsidP="00337CD2">
            <w:pPr>
              <w:spacing w:line="168" w:lineRule="auto"/>
              <w:jc w:val="both"/>
              <w:rPr>
                <w:rFonts w:ascii="Calibri" w:eastAsia="Calibri" w:hAnsi="Calibri" w:cs="Calibri"/>
                <w:sz w:val="20"/>
              </w:rPr>
            </w:pPr>
            <w:r w:rsidRPr="00723694">
              <w:rPr>
                <w:rFonts w:ascii="Calibri" w:hAnsi="Calibri" w:cs="Times New Roman"/>
              </w:rPr>
              <w:t>Explica el efecto de su texto en los lectores, luego de compartirlo con otros. También, revisa el uso de los recursos ortográficos empleados en su texto y algunos aspectos gramaticales.</w:t>
            </w:r>
          </w:p>
        </w:tc>
        <w:tc>
          <w:tcPr>
            <w:tcW w:w="0" w:type="auto"/>
            <w:tcBorders>
              <w:top w:val="single" w:sz="4" w:space="0" w:color="000000"/>
              <w:left w:val="single" w:sz="4" w:space="0" w:color="auto"/>
              <w:bottom w:val="single" w:sz="4" w:space="0" w:color="000000"/>
              <w:right w:val="single" w:sz="4" w:space="0" w:color="000000"/>
            </w:tcBorders>
          </w:tcPr>
          <w:p w:rsidR="00F56166" w:rsidRPr="00723694" w:rsidRDefault="00F56166" w:rsidP="00337CD2">
            <w:pPr>
              <w:spacing w:line="168" w:lineRule="auto"/>
              <w:jc w:val="both"/>
              <w:rPr>
                <w:rFonts w:ascii="Calibri" w:eastAsia="Calibri" w:hAnsi="Calibri" w:cs="Calibri"/>
                <w:b/>
                <w:sz w:val="20"/>
              </w:rPr>
            </w:pPr>
            <w:r w:rsidRPr="00723694">
              <w:rPr>
                <w:rFonts w:ascii="Calibri" w:hAnsi="Calibri" w:cs="Times New Roman"/>
              </w:rPr>
              <w:t>Explica el efecto de su texto en los lectores considerando su propósito al momento de escribirlo. Asimismo, explica la importancia de los aspectos gramaticales y ortográficos más comunes.</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44"/>
        <w:gridCol w:w="2167"/>
        <w:gridCol w:w="839"/>
        <w:gridCol w:w="322"/>
        <w:gridCol w:w="374"/>
        <w:gridCol w:w="338"/>
        <w:gridCol w:w="469"/>
        <w:gridCol w:w="640"/>
        <w:gridCol w:w="4349"/>
        <w:gridCol w:w="2419"/>
        <w:gridCol w:w="2465"/>
      </w:tblGrid>
      <w:tr w:rsidR="007365D7" w:rsidRPr="00301FC9" w:rsidTr="007365D7">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71"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sz w:val="20"/>
                <w:szCs w:val="20"/>
              </w:rPr>
              <w:t>NIVELES DE LOGRO</w:t>
            </w:r>
          </w:p>
        </w:tc>
        <w:tc>
          <w:tcPr>
            <w:tcW w:w="308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7365D7" w:rsidRPr="00301FC9" w:rsidTr="007365D7">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301FC9">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sz w:val="20"/>
                <w:szCs w:val="20"/>
              </w:rPr>
            </w:pPr>
            <w:r w:rsidRPr="00301FC9">
              <w:rPr>
                <w:rFonts w:cs="Arial"/>
                <w:b/>
                <w:sz w:val="20"/>
                <w:szCs w:val="20"/>
              </w:rPr>
              <w:t>AD</w:t>
            </w:r>
          </w:p>
        </w:tc>
        <w:tc>
          <w:tcPr>
            <w:tcW w:w="136" w:type="pct"/>
            <w:tcBorders>
              <w:top w:val="single" w:sz="4" w:space="0" w:color="auto"/>
              <w:left w:val="single" w:sz="4" w:space="0" w:color="auto"/>
              <w:bottom w:val="single" w:sz="4" w:space="0" w:color="auto"/>
              <w:right w:val="single" w:sz="4" w:space="0" w:color="auto"/>
            </w:tcBorders>
            <w:shd w:val="clear" w:color="auto" w:fill="002060"/>
          </w:tcPr>
          <w:p w:rsidR="007365D7" w:rsidRPr="00301FC9" w:rsidRDefault="007365D7" w:rsidP="00301FC9">
            <w:pPr>
              <w:jc w:val="center"/>
              <w:rPr>
                <w:rFonts w:cs="Arial"/>
                <w:b/>
                <w:color w:val="FFFFFF" w:themeColor="background1"/>
                <w:sz w:val="20"/>
                <w:szCs w:val="20"/>
              </w:rPr>
            </w:pPr>
            <w:r>
              <w:rPr>
                <w:rFonts w:cs="Arial"/>
                <w:b/>
                <w:color w:val="FFFFFF" w:themeColor="background1"/>
                <w:sz w:val="20"/>
                <w:szCs w:val="20"/>
              </w:rPr>
              <w:t>Total</w:t>
            </w:r>
          </w:p>
        </w:tc>
        <w:tc>
          <w:tcPr>
            <w:tcW w:w="14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7365D7" w:rsidRPr="00301FC9" w:rsidRDefault="007365D7"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000000"/>
              <w:left w:val="single" w:sz="4" w:space="0" w:color="000000"/>
              <w:bottom w:val="single" w:sz="4" w:space="0" w:color="000000"/>
              <w:right w:val="single" w:sz="4" w:space="0" w:color="000000"/>
            </w:tcBorders>
          </w:tcPr>
          <w:p w:rsidR="007365D7" w:rsidRPr="00723694" w:rsidRDefault="007365D7" w:rsidP="004317D1">
            <w:pPr>
              <w:jc w:val="both"/>
            </w:pPr>
          </w:p>
        </w:tc>
        <w:tc>
          <w:tcPr>
            <w:tcW w:w="1447" w:type="pct"/>
            <w:tcBorders>
              <w:top w:val="single" w:sz="4" w:space="0" w:color="000000"/>
              <w:left w:val="single" w:sz="4" w:space="0" w:color="000000"/>
              <w:bottom w:val="single" w:sz="4" w:space="0" w:color="000000"/>
              <w:right w:val="single" w:sz="4" w:space="0" w:color="auto"/>
            </w:tcBorders>
          </w:tcPr>
          <w:p w:rsidR="007365D7" w:rsidRPr="00723694" w:rsidRDefault="007365D7" w:rsidP="004317D1">
            <w:pPr>
              <w:jc w:val="both"/>
            </w:pPr>
          </w:p>
        </w:tc>
        <w:tc>
          <w:tcPr>
            <w:tcW w:w="809" w:type="pct"/>
            <w:tcBorders>
              <w:top w:val="single" w:sz="4" w:space="0" w:color="000000"/>
              <w:left w:val="single" w:sz="4" w:space="0" w:color="auto"/>
              <w:bottom w:val="single" w:sz="4" w:space="0" w:color="000000"/>
              <w:right w:val="single" w:sz="4" w:space="0" w:color="000000"/>
            </w:tcBorders>
          </w:tcPr>
          <w:p w:rsidR="007365D7" w:rsidRPr="00723694" w:rsidRDefault="007365D7" w:rsidP="004317D1">
            <w:pPr>
              <w:jc w:val="both"/>
              <w:rPr>
                <w:rFonts w:cs="Calibri"/>
                <w:b/>
                <w:sz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r w:rsidR="007365D7" w:rsidRPr="00301FC9" w:rsidTr="007365D7">
        <w:tc>
          <w:tcPr>
            <w:tcW w:w="246" w:type="pct"/>
            <w:tcBorders>
              <w:top w:val="single" w:sz="4" w:space="0" w:color="auto"/>
              <w:left w:val="single" w:sz="4" w:space="0" w:color="auto"/>
              <w:bottom w:val="single" w:sz="4" w:space="0" w:color="auto"/>
              <w:right w:val="single" w:sz="4" w:space="0" w:color="auto"/>
            </w:tcBorders>
            <w:vAlign w:val="center"/>
            <w:hideMark/>
          </w:tcPr>
          <w:p w:rsidR="007365D7" w:rsidRPr="00301FC9" w:rsidRDefault="007365D7" w:rsidP="004317D1">
            <w:pPr>
              <w:jc w:val="center"/>
              <w:rPr>
                <w:rFonts w:cs="Arial"/>
                <w:sz w:val="20"/>
                <w:szCs w:val="20"/>
              </w:rPr>
            </w:pPr>
            <w:r w:rsidRPr="00301FC9">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tcPr>
          <w:p w:rsidR="007365D7" w:rsidRPr="00301FC9" w:rsidRDefault="007365D7" w:rsidP="004317D1">
            <w:pPr>
              <w:jc w:val="center"/>
              <w:rPr>
                <w:rFonts w:cs="Arial"/>
                <w:sz w:val="20"/>
                <w:szCs w:val="20"/>
              </w:rPr>
            </w:pPr>
          </w:p>
        </w:tc>
        <w:tc>
          <w:tcPr>
            <w:tcW w:w="1447"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7365D7" w:rsidRPr="00301FC9" w:rsidRDefault="007365D7" w:rsidP="004317D1">
            <w:pPr>
              <w:jc w:val="center"/>
              <w:rPr>
                <w:rFonts w:cs="Arial"/>
                <w:sz w:val="20"/>
                <w:szCs w:val="20"/>
              </w:rPr>
            </w:pPr>
          </w:p>
        </w:tc>
      </w:tr>
    </w:tbl>
    <w:p w:rsidR="001A13A7" w:rsidRDefault="001A13A7">
      <w:r>
        <w:br w:type="page"/>
      </w:r>
    </w:p>
    <w:p w:rsidR="00833333" w:rsidRDefault="00833333" w:rsidP="001A13A7">
      <w:pPr>
        <w:pStyle w:val="Sinespaciado"/>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1A13A7">
            <w:pPr>
              <w:jc w:val="center"/>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1A13A7">
            <w:pPr>
              <w:jc w:val="both"/>
              <w:rPr>
                <w:color w:val="000000" w:themeColor="text1"/>
                <w:sz w:val="32"/>
                <w:szCs w:val="32"/>
              </w:rPr>
            </w:pPr>
          </w:p>
          <w:p w:rsidR="00833333" w:rsidRPr="00833333" w:rsidRDefault="00833333" w:rsidP="00833333">
            <w:pPr>
              <w:jc w:val="center"/>
              <w:rPr>
                <w:b/>
                <w:color w:val="000000" w:themeColor="text1"/>
                <w:sz w:val="32"/>
                <w:szCs w:val="32"/>
              </w:rPr>
            </w:pPr>
            <w:r w:rsidRPr="00833333">
              <w:rPr>
                <w:b/>
                <w:color w:val="000000" w:themeColor="text1"/>
                <w:sz w:val="32"/>
                <w:szCs w:val="32"/>
              </w:rPr>
              <w:t>CAPACIDADES</w:t>
            </w:r>
          </w:p>
          <w:p w:rsidR="00833333" w:rsidRPr="001A13A7" w:rsidRDefault="00833333" w:rsidP="00833333">
            <w:pPr>
              <w:jc w:val="center"/>
              <w:rPr>
                <w:color w:val="000000" w:themeColor="text1"/>
                <w:sz w:val="32"/>
                <w:szCs w:val="32"/>
              </w:rPr>
            </w:pPr>
          </w:p>
          <w:p w:rsidR="001A13A7" w:rsidRPr="001A13A7" w:rsidRDefault="001A13A7" w:rsidP="001A13A7">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1A13A7">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1A13A7">
            <w:pPr>
              <w:jc w:val="both"/>
              <w:rPr>
                <w:color w:val="000000" w:themeColor="text1"/>
                <w:sz w:val="32"/>
                <w:szCs w:val="32"/>
              </w:rPr>
            </w:pPr>
          </w:p>
          <w:p w:rsidR="001A13A7" w:rsidRPr="001A13A7" w:rsidRDefault="001A13A7" w:rsidP="001A13A7">
            <w:pPr>
              <w:jc w:val="center"/>
              <w:rPr>
                <w:color w:val="000000" w:themeColor="text1"/>
                <w:sz w:val="32"/>
                <w:szCs w:val="32"/>
              </w:rPr>
            </w:pPr>
            <w:r w:rsidRPr="001A13A7">
              <w:rPr>
                <w:noProof/>
                <w:color w:val="000000" w:themeColor="text1"/>
                <w:lang w:eastAsia="es-PE"/>
              </w:rPr>
              <w:drawing>
                <wp:inline distT="0" distB="0" distL="0" distR="0" wp14:anchorId="5A9E5CB7" wp14:editId="0857B7CB">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1A13A7">
            <w:pPr>
              <w:jc w:val="both"/>
              <w:rPr>
                <w:color w:val="000000" w:themeColor="text1"/>
              </w:rPr>
            </w:pPr>
          </w:p>
        </w:tc>
        <w:tc>
          <w:tcPr>
            <w:tcW w:w="7371" w:type="dxa"/>
            <w:tcBorders>
              <w:top w:val="nil"/>
              <w:left w:val="nil"/>
              <w:bottom w:val="nil"/>
              <w:right w:val="nil"/>
            </w:tcBorders>
            <w:vAlign w:val="center"/>
          </w:tcPr>
          <w:p w:rsidR="001A13A7" w:rsidRPr="001A13A7" w:rsidRDefault="001A13A7" w:rsidP="001A13A7">
            <w:pPr>
              <w:jc w:val="center"/>
              <w:rPr>
                <w:color w:val="000000" w:themeColor="text1"/>
              </w:rPr>
            </w:pPr>
            <w:r w:rsidRPr="001A13A7">
              <w:rPr>
                <w:noProof/>
                <w:color w:val="000000" w:themeColor="text1"/>
                <w:lang w:eastAsia="es-PE"/>
              </w:rPr>
              <w:drawing>
                <wp:inline distT="0" distB="0" distL="0" distR="0" wp14:anchorId="28329C06" wp14:editId="38984B47">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4624A9">
      <w:r>
        <w:br w:type="page"/>
      </w:r>
    </w:p>
    <w:p w:rsidR="004624A9" w:rsidRDefault="004624A9" w:rsidP="00464328">
      <w:pPr>
        <w:pStyle w:val="Sinespaciado"/>
        <w:numPr>
          <w:ilvl w:val="0"/>
          <w:numId w:val="1"/>
        </w:numPr>
        <w:jc w:val="both"/>
        <w:outlineLvl w:val="0"/>
      </w:pPr>
      <w:bookmarkStart w:id="18" w:name="_Toc26206141"/>
      <w:r>
        <w:t xml:space="preserve">RUBRICA DEL ÁREA </w:t>
      </w:r>
      <w:r w:rsidR="00464328" w:rsidRPr="00464328">
        <w:t>DE ARTE Y CULTURA</w:t>
      </w:r>
      <w:bookmarkEnd w:id="18"/>
    </w:p>
    <w:p w:rsidR="004624A9" w:rsidRDefault="004624A9" w:rsidP="00E80356">
      <w:pPr>
        <w:pStyle w:val="Sinespaciado"/>
        <w:numPr>
          <w:ilvl w:val="1"/>
          <w:numId w:val="1"/>
        </w:numPr>
        <w:jc w:val="both"/>
        <w:outlineLvl w:val="1"/>
      </w:pPr>
      <w:bookmarkStart w:id="19" w:name="_Toc26206142"/>
      <w:r w:rsidRPr="00A6605A">
        <w:t xml:space="preserve">Competencia: </w:t>
      </w:r>
      <w:r w:rsidR="00E80356" w:rsidRPr="00E80356">
        <w:t>“APRECIA DE MANERA CRÍTICA MANIFESTACIONES ARTÍSTICO CULTURALES”</w:t>
      </w:r>
      <w:bookmarkEnd w:id="19"/>
    </w:p>
    <w:p w:rsidR="004624A9" w:rsidRPr="00B668EE" w:rsidRDefault="004624A9" w:rsidP="004624A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624A9" w:rsidTr="00AB27EF">
        <w:tc>
          <w:tcPr>
            <w:tcW w:w="1218" w:type="pct"/>
            <w:shd w:val="clear" w:color="auto" w:fill="002060"/>
            <w:vAlign w:val="center"/>
          </w:tcPr>
          <w:p w:rsidR="004624A9" w:rsidRPr="009D4736" w:rsidRDefault="0084339B" w:rsidP="0084339B">
            <w:pPr>
              <w:pStyle w:val="Sinespaciado"/>
              <w:jc w:val="center"/>
              <w:rPr>
                <w:b/>
                <w:color w:val="FFFFFF" w:themeColor="background1"/>
              </w:rPr>
            </w:pPr>
            <w:r>
              <w:rPr>
                <w:b/>
                <w:color w:val="FFFFFF" w:themeColor="background1"/>
              </w:rPr>
              <w:t>ESTANDAR I</w:t>
            </w:r>
            <w:r w:rsidR="00C67C7B">
              <w:rPr>
                <w:b/>
                <w:color w:val="FFFFFF" w:themeColor="background1"/>
              </w:rPr>
              <w:t>V</w:t>
            </w:r>
            <w:r>
              <w:rPr>
                <w:b/>
                <w:color w:val="FFFFFF" w:themeColor="background1"/>
              </w:rPr>
              <w:t xml:space="preserve"> CICLO</w:t>
            </w:r>
          </w:p>
        </w:tc>
        <w:tc>
          <w:tcPr>
            <w:tcW w:w="3782" w:type="pct"/>
          </w:tcPr>
          <w:p w:rsidR="004624A9" w:rsidRDefault="00C67C7B" w:rsidP="00DE12C0">
            <w:pPr>
              <w:pStyle w:val="Sinespaciado"/>
              <w:spacing w:line="168" w:lineRule="auto"/>
              <w:jc w:val="both"/>
            </w:pPr>
            <w:r w:rsidRPr="00723694">
              <w:rPr>
                <w:rFonts w:ascii="Calibri" w:eastAsia="Calibri" w:hAnsi="Calibri" w:cs="Calibri"/>
                <w:color w:val="000000"/>
                <w:szCs w:val="18"/>
              </w:rPr>
              <w:t>Aprecia de manera crítica manifestaciones artístico-culturales al observar, escuchar y describir las características claves de una manifestación artístico-cultural, su forma, los medios que utiliza, su temática; describe las ideas o sentimientos que comunica. Investiga los contextos donde se origina e infiere información acerca del lugar, la época y la cultura donde fue creada. Integra la información recogida y describe de qué manera una manifestación artístico-cultural comunica ideas, sentimientos e intenciones.</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2380"/>
        <w:gridCol w:w="2091"/>
        <w:gridCol w:w="2045"/>
        <w:gridCol w:w="3685"/>
        <w:gridCol w:w="4925"/>
      </w:tblGrid>
      <w:tr w:rsidR="00301FC9" w:rsidTr="00EA408E">
        <w:trPr>
          <w:trHeight w:val="64"/>
          <w:tblHeader/>
        </w:trPr>
        <w:tc>
          <w:tcPr>
            <w:tcW w:w="0" w:type="auto"/>
            <w:gridSpan w:val="5"/>
            <w:tcBorders>
              <w:left w:val="single" w:sz="4" w:space="0" w:color="auto"/>
            </w:tcBorders>
            <w:shd w:val="clear" w:color="auto" w:fill="002060"/>
            <w:vAlign w:val="center"/>
          </w:tcPr>
          <w:p w:rsidR="00301FC9" w:rsidRDefault="00301FC9"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01FC9" w:rsidTr="00FC662B">
        <w:trPr>
          <w:trHeight w:val="64"/>
          <w:tblHeader/>
        </w:trPr>
        <w:tc>
          <w:tcPr>
            <w:tcW w:w="0" w:type="auto"/>
            <w:vMerge w:val="restart"/>
            <w:tcBorders>
              <w:left w:val="single" w:sz="4" w:space="0" w:color="auto"/>
            </w:tcBorders>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INICIO</w:t>
            </w:r>
          </w:p>
        </w:tc>
        <w:tc>
          <w:tcPr>
            <w:tcW w:w="204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EN PROCESO</w:t>
            </w:r>
          </w:p>
        </w:tc>
        <w:tc>
          <w:tcPr>
            <w:tcW w:w="3685" w:type="dxa"/>
            <w:shd w:val="clear" w:color="auto" w:fill="002060"/>
            <w:vAlign w:val="center"/>
          </w:tcPr>
          <w:p w:rsidR="00301FC9" w:rsidRPr="00F36AD8" w:rsidRDefault="00301FC9" w:rsidP="008C24A9">
            <w:pPr>
              <w:pStyle w:val="Sinespaciado"/>
              <w:jc w:val="center"/>
              <w:rPr>
                <w:rFonts w:cs="Arial"/>
                <w:b/>
                <w:color w:val="FFFFFF" w:themeColor="background1"/>
              </w:rPr>
            </w:pPr>
            <w:r w:rsidRPr="00F36AD8">
              <w:rPr>
                <w:rFonts w:cs="Arial"/>
                <w:b/>
                <w:color w:val="FFFFFF" w:themeColor="background1"/>
              </w:rPr>
              <w:t>NIVEL ESPERADO</w:t>
            </w:r>
          </w:p>
        </w:tc>
        <w:tc>
          <w:tcPr>
            <w:tcW w:w="4925" w:type="dxa"/>
            <w:shd w:val="clear" w:color="auto" w:fill="002060"/>
          </w:tcPr>
          <w:p w:rsidR="00301FC9" w:rsidRPr="00F36AD8" w:rsidRDefault="00301FC9" w:rsidP="008C24A9">
            <w:pPr>
              <w:pStyle w:val="Sinespaciado"/>
              <w:jc w:val="center"/>
              <w:rPr>
                <w:rFonts w:cs="Arial"/>
                <w:b/>
                <w:color w:val="FFFFFF" w:themeColor="background1"/>
              </w:rPr>
            </w:pPr>
            <w:r>
              <w:rPr>
                <w:rFonts w:cs="Arial"/>
                <w:b/>
                <w:color w:val="FFFFFF" w:themeColor="background1"/>
              </w:rPr>
              <w:t>NIVEL DESTACADO</w:t>
            </w:r>
          </w:p>
        </w:tc>
      </w:tr>
      <w:tr w:rsidR="00301FC9" w:rsidTr="00FC662B">
        <w:tc>
          <w:tcPr>
            <w:tcW w:w="0" w:type="auto"/>
            <w:vMerge/>
            <w:tcBorders>
              <w:left w:val="single" w:sz="4" w:space="0" w:color="auto"/>
            </w:tcBorders>
            <w:shd w:val="clear" w:color="auto" w:fill="7030A0"/>
            <w:vAlign w:val="center"/>
          </w:tcPr>
          <w:p w:rsidR="00301FC9" w:rsidRPr="00F02B89" w:rsidRDefault="00301FC9" w:rsidP="008C24A9">
            <w:pPr>
              <w:pStyle w:val="Sinespaciado"/>
              <w:jc w:val="center"/>
              <w:rPr>
                <w:rFonts w:cs="Arial"/>
                <w:b/>
                <w:color w:val="FFFFFF" w:themeColor="background1"/>
                <w:sz w:val="20"/>
                <w:szCs w:val="20"/>
              </w:rPr>
            </w:pPr>
          </w:p>
        </w:tc>
        <w:tc>
          <w:tcPr>
            <w:tcW w:w="0" w:type="auto"/>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204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67C7B">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368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67C7B">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4925" w:type="dxa"/>
            <w:shd w:val="clear" w:color="auto" w:fill="002060"/>
            <w:vAlign w:val="center"/>
          </w:tcPr>
          <w:p w:rsidR="00301FC9" w:rsidRPr="000204C8" w:rsidRDefault="00301FC9"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67C7B">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C67C7B" w:rsidTr="00FC662B">
        <w:tc>
          <w:tcPr>
            <w:tcW w:w="0" w:type="auto"/>
            <w:tcBorders>
              <w:left w:val="single" w:sz="4" w:space="0" w:color="auto"/>
            </w:tcBorders>
          </w:tcPr>
          <w:p w:rsidR="00C67C7B" w:rsidRPr="00DE12C0" w:rsidRDefault="00C67C7B" w:rsidP="00C67C7B">
            <w:pPr>
              <w:pStyle w:val="Sinespaciado"/>
              <w:spacing w:line="168" w:lineRule="auto"/>
              <w:jc w:val="both"/>
            </w:pPr>
            <w:r>
              <w:t>Percibe manifestaciones artístico-culturales.</w:t>
            </w:r>
          </w:p>
        </w:tc>
        <w:tc>
          <w:tcPr>
            <w:tcW w:w="0" w:type="auto"/>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 xml:space="preserve">Identifica y describe los elementos básicos del arte que encuentra en su entorno </w:t>
            </w:r>
            <w:r>
              <w:rPr>
                <w:rFonts w:ascii="Calibri" w:eastAsia="Calibri" w:hAnsi="Calibri" w:cs="Calibri"/>
                <w:color w:val="000000"/>
              </w:rPr>
              <w:t>.</w:t>
            </w:r>
          </w:p>
        </w:tc>
        <w:tc>
          <w:tcPr>
            <w:tcW w:w="204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Identifica y describe los elementos básicos del arte que encuentra en su entorno y en manifestaciones artístico -culturales diversas.</w:t>
            </w:r>
          </w:p>
        </w:tc>
        <w:tc>
          <w:tcPr>
            <w:tcW w:w="368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Identifica y describe los elementos básicos del arte que encuentra en su entorno y en manifestaciones artístico -culturales diversas. Reconoce que los elementos pueden transmitir múltiples sensaciones.</w:t>
            </w:r>
          </w:p>
        </w:tc>
        <w:tc>
          <w:tcPr>
            <w:tcW w:w="4925" w:type="dxa"/>
          </w:tcPr>
          <w:p w:rsidR="00C67C7B" w:rsidRPr="00723694" w:rsidRDefault="00C67C7B" w:rsidP="00C67C7B">
            <w:pPr>
              <w:tabs>
                <w:tab w:val="left" w:pos="232"/>
              </w:tabs>
              <w:ind w:right="4"/>
              <w:jc w:val="both"/>
              <w:rPr>
                <w:rFonts w:ascii="Calibri" w:eastAsia="Calibri" w:hAnsi="Calibri" w:cs="Calibri"/>
                <w:color w:val="000000"/>
              </w:rPr>
            </w:pPr>
            <w:r w:rsidRPr="00723694">
              <w:rPr>
                <w:rFonts w:ascii="Calibri" w:eastAsia="Calibri" w:hAnsi="Calibri" w:cs="Calibri"/>
                <w:color w:val="000000"/>
              </w:rPr>
              <w:t>Describe y analiza los elementos del arte que identifica en el entorno y en manifestaciones artístico-culturales, e identifica los medios utilizados. Relaciona elementos con ideas, mensajes y sentimientos. Ejemplo: El estudiante describe qué instrumentos se usan en la música tradicional peruana que está escuchando, cómo es el sonido del tambor, el ritmo constante, qué sonidos le llaman la atención, qué le hace sentir, qué le hace pensar, entre otros.</w:t>
            </w:r>
          </w:p>
        </w:tc>
      </w:tr>
      <w:tr w:rsidR="00C67C7B" w:rsidTr="00FC662B">
        <w:tc>
          <w:tcPr>
            <w:tcW w:w="0" w:type="auto"/>
            <w:tcBorders>
              <w:left w:val="single" w:sz="4" w:space="0" w:color="auto"/>
            </w:tcBorders>
          </w:tcPr>
          <w:p w:rsidR="00C67C7B" w:rsidRPr="00DE12C0" w:rsidRDefault="00C67C7B" w:rsidP="00C67C7B">
            <w:pPr>
              <w:pStyle w:val="Sinespaciado"/>
              <w:spacing w:line="168" w:lineRule="auto"/>
              <w:jc w:val="both"/>
            </w:pPr>
            <w:r>
              <w:t>Contextualiza manifestaciones artístico-culturales.</w:t>
            </w:r>
          </w:p>
        </w:tc>
        <w:tc>
          <w:tcPr>
            <w:tcW w:w="0" w:type="auto"/>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Especula sobre los procesos que el artista ha seguido para crear su obra</w:t>
            </w:r>
            <w:r w:rsidR="00F61DB4">
              <w:rPr>
                <w:rFonts w:ascii="Calibri" w:eastAsia="Calibri" w:hAnsi="Calibri" w:cs="Calibri"/>
                <w:color w:val="000000"/>
              </w:rPr>
              <w:t>.</w:t>
            </w:r>
          </w:p>
        </w:tc>
        <w:tc>
          <w:tcPr>
            <w:tcW w:w="204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Especula sobre los procesos que el artista ha seguido para crear su obra e identifica los distintos usos</w:t>
            </w:r>
            <w:r w:rsidR="00F61DB4">
              <w:rPr>
                <w:rFonts w:ascii="Calibri" w:eastAsia="Calibri" w:hAnsi="Calibri" w:cs="Calibri"/>
                <w:color w:val="000000"/>
              </w:rPr>
              <w:t>.</w:t>
            </w:r>
          </w:p>
        </w:tc>
        <w:tc>
          <w:tcPr>
            <w:tcW w:w="368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Especula sobre los procesos que el artista ha seguido para crear su obra e identifica los distintos usos y propósitos de manifestaciones artístico-culturales de su comunidad (ritual, recreativo, comercial, decorativo, utilitario, etc.).</w:t>
            </w:r>
          </w:p>
        </w:tc>
        <w:tc>
          <w:tcPr>
            <w:tcW w:w="4925" w:type="dxa"/>
          </w:tcPr>
          <w:p w:rsidR="00C67C7B" w:rsidRPr="00723694" w:rsidRDefault="00C67C7B" w:rsidP="00C67C7B">
            <w:pPr>
              <w:tabs>
                <w:tab w:val="left" w:pos="232"/>
              </w:tabs>
              <w:ind w:right="4"/>
              <w:jc w:val="both"/>
              <w:rPr>
                <w:rFonts w:ascii="Calibri" w:eastAsia="Calibri" w:hAnsi="Calibri" w:cs="Calibri"/>
                <w:color w:val="000000"/>
              </w:rPr>
            </w:pPr>
            <w:r w:rsidRPr="00723694">
              <w:rPr>
                <w:rFonts w:ascii="Calibri" w:eastAsia="Calibri" w:hAnsi="Calibri" w:cs="Calibri"/>
                <w:color w:val="000000"/>
              </w:rPr>
              <w:t>Investiga el significado de los símbolos y características principales de manifestaciones artístico-culturales de diferentes lugares y tiempos, y comprende que cumplen diversos propósitos y comunican ideas sobre la cultura en la que fueron creados. Ejemplo: El estudiante investiga las formas y los propósitos de la cerámica Moche y cómo los motivos y diseños usados representan el carácter de los personajes o las figuras que allí aparecen.</w:t>
            </w:r>
          </w:p>
        </w:tc>
      </w:tr>
      <w:tr w:rsidR="00C67C7B" w:rsidTr="00FC662B">
        <w:tc>
          <w:tcPr>
            <w:tcW w:w="0" w:type="auto"/>
            <w:tcBorders>
              <w:left w:val="single" w:sz="4" w:space="0" w:color="auto"/>
            </w:tcBorders>
          </w:tcPr>
          <w:p w:rsidR="00C67C7B" w:rsidRPr="00DE12C0" w:rsidRDefault="00C67C7B" w:rsidP="00C67C7B">
            <w:pPr>
              <w:pStyle w:val="Sinespaciado"/>
              <w:spacing w:line="168" w:lineRule="auto"/>
              <w:jc w:val="both"/>
            </w:pPr>
            <w:r>
              <w:t>Reflexiona creativa y críticamente sobre manifestaciones artístico-culturales.</w:t>
            </w:r>
          </w:p>
        </w:tc>
        <w:tc>
          <w:tcPr>
            <w:tcW w:w="0" w:type="auto"/>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Comenta sobre los posibles significados de una obra de arte</w:t>
            </w:r>
            <w:r w:rsidR="00F61DB4">
              <w:rPr>
                <w:rFonts w:ascii="Calibri" w:eastAsia="Calibri" w:hAnsi="Calibri" w:cs="Calibri"/>
                <w:color w:val="000000"/>
              </w:rPr>
              <w:t>.</w:t>
            </w:r>
          </w:p>
        </w:tc>
        <w:tc>
          <w:tcPr>
            <w:tcW w:w="204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Comenta sobre los posibles significados de una obra de arte, con base en lo observado y lo investigado acerca del autor.</w:t>
            </w:r>
          </w:p>
        </w:tc>
        <w:tc>
          <w:tcPr>
            <w:tcW w:w="3685" w:type="dxa"/>
          </w:tcPr>
          <w:p w:rsidR="00C67C7B" w:rsidRPr="00723694" w:rsidRDefault="00C67C7B" w:rsidP="00C67C7B">
            <w:pPr>
              <w:tabs>
                <w:tab w:val="left" w:pos="233"/>
              </w:tabs>
              <w:ind w:right="20"/>
              <w:jc w:val="both"/>
              <w:rPr>
                <w:rFonts w:ascii="Calibri" w:eastAsia="Calibri" w:hAnsi="Calibri" w:cs="Calibri"/>
                <w:color w:val="000000"/>
              </w:rPr>
            </w:pPr>
            <w:r w:rsidRPr="00723694">
              <w:rPr>
                <w:rFonts w:ascii="Calibri" w:eastAsia="Calibri" w:hAnsi="Calibri" w:cs="Calibri"/>
                <w:color w:val="000000"/>
              </w:rPr>
              <w:t>Comenta sobre los posibles significados de una obra de arte, con base en lo observado y lo investigado acerca del autor, y emite una opinión personal sobre ella.</w:t>
            </w:r>
          </w:p>
        </w:tc>
        <w:tc>
          <w:tcPr>
            <w:tcW w:w="4925" w:type="dxa"/>
          </w:tcPr>
          <w:p w:rsidR="00C67C7B" w:rsidRPr="00723694" w:rsidRDefault="00C67C7B" w:rsidP="00C67C7B">
            <w:pPr>
              <w:tabs>
                <w:tab w:val="left" w:pos="232"/>
              </w:tabs>
              <w:ind w:right="4"/>
              <w:jc w:val="both"/>
              <w:rPr>
                <w:rFonts w:ascii="Calibri" w:eastAsia="Calibri" w:hAnsi="Calibri" w:cs="Calibri"/>
                <w:color w:val="000000"/>
              </w:rPr>
            </w:pPr>
            <w:r w:rsidRPr="00723694">
              <w:rPr>
                <w:rFonts w:ascii="Calibri" w:eastAsia="Calibri" w:hAnsi="Calibri" w:cs="Calibri"/>
                <w:color w:val="000000"/>
              </w:rPr>
              <w:t>Comenta sobre la manera en que los elementos, los procesos, los medios y las técnicas usadas comunican ideas, y genera hipótesis sobre el significado y la intención del artista.</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44"/>
        <w:gridCol w:w="2183"/>
        <w:gridCol w:w="839"/>
        <w:gridCol w:w="322"/>
        <w:gridCol w:w="411"/>
        <w:gridCol w:w="339"/>
        <w:gridCol w:w="505"/>
        <w:gridCol w:w="641"/>
        <w:gridCol w:w="4223"/>
        <w:gridCol w:w="2435"/>
        <w:gridCol w:w="2484"/>
      </w:tblGrid>
      <w:tr w:rsidR="00D50AB1" w:rsidRPr="00301FC9" w:rsidTr="004825FA">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73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sz w:val="20"/>
                <w:szCs w:val="20"/>
              </w:rPr>
              <w:t>NIVELES DE LOGRO</w:t>
            </w:r>
          </w:p>
        </w:tc>
        <w:tc>
          <w:tcPr>
            <w:tcW w:w="302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D50AB1" w:rsidRPr="00301FC9" w:rsidTr="004825FA">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D50AB1" w:rsidRPr="00301FC9" w:rsidRDefault="00D50AB1" w:rsidP="00301FC9">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C</w:t>
            </w:r>
          </w:p>
        </w:tc>
        <w:tc>
          <w:tcPr>
            <w:tcW w:w="13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w:t>
            </w:r>
          </w:p>
        </w:tc>
        <w:tc>
          <w:tcPr>
            <w:tcW w:w="1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sz w:val="20"/>
                <w:szCs w:val="20"/>
              </w:rPr>
            </w:pPr>
            <w:r w:rsidRPr="00301FC9">
              <w:rPr>
                <w:rFonts w:cs="Arial"/>
                <w:b/>
                <w:sz w:val="20"/>
                <w:szCs w:val="20"/>
              </w:rPr>
              <w:t>AD</w:t>
            </w:r>
          </w:p>
        </w:tc>
        <w:tc>
          <w:tcPr>
            <w:tcW w:w="212" w:type="pct"/>
            <w:tcBorders>
              <w:top w:val="single" w:sz="4" w:space="0" w:color="auto"/>
              <w:left w:val="single" w:sz="4" w:space="0" w:color="auto"/>
              <w:bottom w:val="single" w:sz="4" w:space="0" w:color="auto"/>
              <w:right w:val="single" w:sz="4" w:space="0" w:color="auto"/>
            </w:tcBorders>
            <w:shd w:val="clear" w:color="auto" w:fill="002060"/>
          </w:tcPr>
          <w:p w:rsidR="00D50AB1" w:rsidRPr="00301FC9" w:rsidRDefault="00D50AB1" w:rsidP="00301FC9">
            <w:pPr>
              <w:jc w:val="center"/>
              <w:rPr>
                <w:rFonts w:cs="Arial"/>
                <w:b/>
                <w:color w:val="FFFFFF" w:themeColor="background1"/>
                <w:sz w:val="20"/>
                <w:szCs w:val="20"/>
              </w:rPr>
            </w:pPr>
            <w:r>
              <w:rPr>
                <w:rFonts w:cs="Arial"/>
                <w:b/>
                <w:color w:val="FFFFFF" w:themeColor="background1"/>
                <w:sz w:val="20"/>
                <w:szCs w:val="20"/>
              </w:rPr>
              <w:t>Total</w:t>
            </w:r>
          </w:p>
        </w:tc>
        <w:tc>
          <w:tcPr>
            <w:tcW w:w="139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80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82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50AB1" w:rsidRPr="00301FC9" w:rsidRDefault="00D50AB1"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b</w:t>
            </w:r>
          </w:p>
        </w:tc>
        <w:tc>
          <w:tcPr>
            <w:tcW w:w="13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000000"/>
              <w:left w:val="single" w:sz="4" w:space="0" w:color="000000"/>
              <w:bottom w:val="single" w:sz="4" w:space="0" w:color="000000"/>
              <w:right w:val="single" w:sz="4" w:space="0" w:color="auto"/>
            </w:tcBorders>
          </w:tcPr>
          <w:p w:rsidR="004825FA" w:rsidRPr="00723694" w:rsidRDefault="004825FA" w:rsidP="004825FA">
            <w:pPr>
              <w:tabs>
                <w:tab w:val="left" w:pos="233"/>
              </w:tabs>
              <w:jc w:val="both"/>
              <w:rPr>
                <w:rFonts w:cs="Calibri"/>
                <w:color w:val="000000"/>
              </w:rPr>
            </w:pPr>
          </w:p>
        </w:tc>
        <w:tc>
          <w:tcPr>
            <w:tcW w:w="805" w:type="pct"/>
            <w:tcBorders>
              <w:top w:val="single" w:sz="4" w:space="0" w:color="000000"/>
              <w:left w:val="single" w:sz="4" w:space="0" w:color="auto"/>
              <w:bottom w:val="single" w:sz="4" w:space="0" w:color="000000"/>
              <w:right w:val="single" w:sz="4" w:space="0" w:color="000000"/>
            </w:tcBorders>
          </w:tcPr>
          <w:p w:rsidR="004825FA" w:rsidRPr="00723694" w:rsidRDefault="004825FA" w:rsidP="004825FA">
            <w:pPr>
              <w:tabs>
                <w:tab w:val="left" w:pos="232"/>
              </w:tabs>
              <w:ind w:left="2" w:right="7"/>
              <w:jc w:val="both"/>
              <w:rPr>
                <w:rFonts w:cs="Calibri"/>
                <w:color w:val="00000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11</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12</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13</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14</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15</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16</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17</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18</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19</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20</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r w:rsidR="004825FA" w:rsidRPr="00301FC9" w:rsidTr="004825FA">
        <w:tc>
          <w:tcPr>
            <w:tcW w:w="246" w:type="pct"/>
            <w:tcBorders>
              <w:top w:val="single" w:sz="4" w:space="0" w:color="auto"/>
              <w:left w:val="single" w:sz="4" w:space="0" w:color="auto"/>
              <w:bottom w:val="single" w:sz="4" w:space="0" w:color="auto"/>
              <w:right w:val="single" w:sz="4" w:space="0" w:color="auto"/>
            </w:tcBorders>
            <w:vAlign w:val="center"/>
            <w:hideMark/>
          </w:tcPr>
          <w:p w:rsidR="004825FA" w:rsidRPr="00301FC9" w:rsidRDefault="004825FA" w:rsidP="004825FA">
            <w:pPr>
              <w:jc w:val="center"/>
              <w:rPr>
                <w:rFonts w:cs="Arial"/>
                <w:sz w:val="20"/>
                <w:szCs w:val="20"/>
              </w:rPr>
            </w:pPr>
            <w:r w:rsidRPr="00301FC9">
              <w:rPr>
                <w:rFonts w:cs="Arial"/>
                <w:sz w:val="20"/>
                <w:szCs w:val="20"/>
              </w:rPr>
              <w:t>TOTAL</w:t>
            </w:r>
          </w:p>
        </w:tc>
        <w:tc>
          <w:tcPr>
            <w:tcW w:w="72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3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167"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212" w:type="pct"/>
            <w:tcBorders>
              <w:top w:val="single" w:sz="4" w:space="0" w:color="auto"/>
              <w:left w:val="single" w:sz="4" w:space="0" w:color="auto"/>
              <w:bottom w:val="single" w:sz="4" w:space="0" w:color="auto"/>
              <w:right w:val="single" w:sz="4" w:space="0" w:color="auto"/>
            </w:tcBorders>
          </w:tcPr>
          <w:p w:rsidR="004825FA" w:rsidRPr="00301FC9" w:rsidRDefault="004825FA" w:rsidP="004825FA">
            <w:pPr>
              <w:jc w:val="center"/>
              <w:rPr>
                <w:rFonts w:cs="Arial"/>
                <w:sz w:val="20"/>
                <w:szCs w:val="20"/>
              </w:rPr>
            </w:pPr>
          </w:p>
        </w:tc>
        <w:tc>
          <w:tcPr>
            <w:tcW w:w="1396"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c>
          <w:tcPr>
            <w:tcW w:w="821" w:type="pct"/>
            <w:tcBorders>
              <w:top w:val="single" w:sz="4" w:space="0" w:color="auto"/>
              <w:left w:val="single" w:sz="4" w:space="0" w:color="auto"/>
              <w:bottom w:val="single" w:sz="4" w:space="0" w:color="auto"/>
              <w:right w:val="single" w:sz="4" w:space="0" w:color="auto"/>
            </w:tcBorders>
            <w:vAlign w:val="center"/>
          </w:tcPr>
          <w:p w:rsidR="004825FA" w:rsidRPr="00301FC9" w:rsidRDefault="004825FA" w:rsidP="004825FA">
            <w:pPr>
              <w:jc w:val="center"/>
              <w:rPr>
                <w:rFonts w:cs="Arial"/>
                <w:sz w:val="20"/>
                <w:szCs w:val="20"/>
              </w:rPr>
            </w:pPr>
          </w:p>
        </w:tc>
      </w:tr>
    </w:tbl>
    <w:p w:rsidR="004624A9" w:rsidRDefault="004624A9" w:rsidP="004624A9">
      <w:r>
        <w:br w:type="page"/>
      </w:r>
    </w:p>
    <w:p w:rsidR="004624A9" w:rsidRDefault="004624A9" w:rsidP="004624A9">
      <w:pPr>
        <w:pStyle w:val="Sinespaciado"/>
      </w:pPr>
    </w:p>
    <w:p w:rsidR="004624A9" w:rsidRPr="00903378" w:rsidRDefault="004624A9" w:rsidP="00903378">
      <w:pPr>
        <w:pStyle w:val="Sinespaciado"/>
        <w:numPr>
          <w:ilvl w:val="1"/>
          <w:numId w:val="1"/>
        </w:numPr>
        <w:jc w:val="both"/>
        <w:outlineLvl w:val="1"/>
        <w:rPr>
          <w:sz w:val="16"/>
          <w:szCs w:val="16"/>
        </w:rPr>
      </w:pPr>
      <w:bookmarkStart w:id="20" w:name="_Toc26206143"/>
      <w:r w:rsidRPr="00A6605A">
        <w:t xml:space="preserve">Competencia: </w:t>
      </w:r>
      <w:r w:rsidR="00903378"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F61DB4" w:rsidTr="00AB27EF">
        <w:tc>
          <w:tcPr>
            <w:tcW w:w="1218" w:type="pct"/>
            <w:shd w:val="clear" w:color="auto" w:fill="002060"/>
            <w:vAlign w:val="center"/>
          </w:tcPr>
          <w:p w:rsidR="00F61DB4" w:rsidRPr="009D4736" w:rsidRDefault="00F61DB4" w:rsidP="00F61DB4">
            <w:pPr>
              <w:pStyle w:val="Sinespaciado"/>
              <w:jc w:val="center"/>
              <w:rPr>
                <w:b/>
                <w:color w:val="FFFFFF" w:themeColor="background1"/>
              </w:rPr>
            </w:pPr>
            <w:r>
              <w:rPr>
                <w:b/>
                <w:color w:val="FFFFFF" w:themeColor="background1"/>
              </w:rPr>
              <w:t>ESTANDAR IV CICLO</w:t>
            </w:r>
          </w:p>
        </w:tc>
        <w:tc>
          <w:tcPr>
            <w:tcW w:w="3782" w:type="pct"/>
          </w:tcPr>
          <w:p w:rsidR="00F61DB4" w:rsidRPr="00723694" w:rsidRDefault="00F61DB4" w:rsidP="00F61DB4">
            <w:pPr>
              <w:ind w:left="2"/>
              <w:jc w:val="both"/>
              <w:rPr>
                <w:rFonts w:ascii="Calibri" w:eastAsia="Calibri" w:hAnsi="Calibri" w:cs="Calibri"/>
                <w:color w:val="000000"/>
                <w:sz w:val="20"/>
                <w:szCs w:val="18"/>
              </w:rPr>
            </w:pPr>
            <w:r w:rsidRPr="00723694">
              <w:rPr>
                <w:rFonts w:ascii="Calibri" w:eastAsia="Calibri" w:hAnsi="Calibri" w:cs="Calibri"/>
                <w:color w:val="000000"/>
                <w:szCs w:val="18"/>
              </w:rPr>
              <w:t>Crea proyectos artísticos en una variedad de lenguajes que comunican experiencias, ideas, sentimientos y observaciones. Explora, selecciona y combina los elementos del arte y utiliza medios, materiales, herramientas y técnicas de los diversos lenguajes del arte para expresar de diferentes maneras sus ideas y resolver problemas creativos. Demuestra habilidad para planificar trabajos usando sus conocimientos del arte y adecúa sus procesos para ajustarse a diferentes intenciones, que se basan en observaciones o problemas del entorno natural, artístico y cultural. Comunica sus hallazgos, identificando elementos o técnicas o procesos que ha usado para enriquecer sus creaciones y mejora sus trabajos a partir de retroalimentaciones. Planifica cómo y qué necesita para compartir sus experiencias y descubrimientos hacia la comunidad educativa.</w:t>
            </w:r>
          </w:p>
        </w:tc>
      </w:tr>
    </w:tbl>
    <w:p w:rsidR="004624A9" w:rsidRPr="0000288C" w:rsidRDefault="004624A9" w:rsidP="004624A9">
      <w:pPr>
        <w:pStyle w:val="Sinespaciado"/>
        <w:rPr>
          <w:sz w:val="2"/>
          <w:szCs w:val="2"/>
        </w:rPr>
      </w:pPr>
    </w:p>
    <w:tbl>
      <w:tblPr>
        <w:tblStyle w:val="Tablaconcuadrcula"/>
        <w:tblW w:w="0" w:type="auto"/>
        <w:tblLook w:val="04A0" w:firstRow="1" w:lastRow="0" w:firstColumn="1" w:lastColumn="0" w:noHBand="0" w:noVBand="1"/>
      </w:tblPr>
      <w:tblGrid>
        <w:gridCol w:w="1710"/>
        <w:gridCol w:w="2389"/>
        <w:gridCol w:w="3287"/>
        <w:gridCol w:w="3980"/>
        <w:gridCol w:w="3760"/>
      </w:tblGrid>
      <w:tr w:rsidR="00E92268" w:rsidTr="00B2217B">
        <w:trPr>
          <w:trHeight w:val="64"/>
          <w:tblHeader/>
        </w:trPr>
        <w:tc>
          <w:tcPr>
            <w:tcW w:w="0" w:type="auto"/>
            <w:gridSpan w:val="5"/>
            <w:tcBorders>
              <w:left w:val="single" w:sz="4" w:space="0" w:color="auto"/>
            </w:tcBorders>
            <w:shd w:val="clear" w:color="auto" w:fill="002060"/>
            <w:vAlign w:val="center"/>
          </w:tcPr>
          <w:p w:rsidR="00E92268" w:rsidRDefault="00E92268"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E92268" w:rsidTr="00B2217B">
        <w:trPr>
          <w:trHeight w:val="64"/>
          <w:tblHeader/>
        </w:trPr>
        <w:tc>
          <w:tcPr>
            <w:tcW w:w="0" w:type="auto"/>
            <w:vMerge w:val="restart"/>
            <w:tcBorders>
              <w:left w:val="single" w:sz="4" w:space="0" w:color="auto"/>
            </w:tcBorders>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E92268" w:rsidRPr="00F36AD8" w:rsidRDefault="00E92268"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E92268" w:rsidRPr="00F36AD8" w:rsidRDefault="00E92268" w:rsidP="008C24A9">
            <w:pPr>
              <w:pStyle w:val="Sinespaciado"/>
              <w:jc w:val="center"/>
              <w:rPr>
                <w:rFonts w:cs="Arial"/>
                <w:b/>
                <w:color w:val="FFFFFF" w:themeColor="background1"/>
              </w:rPr>
            </w:pPr>
            <w:r>
              <w:rPr>
                <w:rFonts w:cs="Arial"/>
                <w:b/>
                <w:color w:val="FFFFFF" w:themeColor="background1"/>
              </w:rPr>
              <w:t>NIVEL DESTACADO</w:t>
            </w:r>
          </w:p>
        </w:tc>
      </w:tr>
      <w:tr w:rsidR="00E92268" w:rsidTr="00B2217B">
        <w:tc>
          <w:tcPr>
            <w:tcW w:w="0" w:type="auto"/>
            <w:vMerge/>
            <w:tcBorders>
              <w:left w:val="single" w:sz="4" w:space="0" w:color="auto"/>
            </w:tcBorders>
            <w:shd w:val="clear" w:color="auto" w:fill="7030A0"/>
            <w:vAlign w:val="center"/>
          </w:tcPr>
          <w:p w:rsidR="00E92268" w:rsidRPr="00F02B89" w:rsidRDefault="00E92268" w:rsidP="008C24A9">
            <w:pPr>
              <w:pStyle w:val="Sinespaciado"/>
              <w:jc w:val="center"/>
              <w:rPr>
                <w:rFonts w:cs="Arial"/>
                <w:b/>
                <w:color w:val="FFFFFF" w:themeColor="background1"/>
                <w:sz w:val="20"/>
                <w:szCs w:val="20"/>
              </w:rPr>
            </w:pP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61DB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61DB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E92268" w:rsidRPr="000204C8" w:rsidRDefault="00E92268"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61DB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F61DB4" w:rsidTr="00B2217B">
        <w:tc>
          <w:tcPr>
            <w:tcW w:w="0" w:type="auto"/>
            <w:tcBorders>
              <w:left w:val="single" w:sz="4" w:space="0" w:color="auto"/>
            </w:tcBorders>
          </w:tcPr>
          <w:p w:rsidR="00F61DB4" w:rsidRPr="00DE12C0" w:rsidRDefault="00F61DB4" w:rsidP="00F61DB4">
            <w:pPr>
              <w:pStyle w:val="Sinespaciado"/>
              <w:spacing w:line="168" w:lineRule="auto"/>
              <w:jc w:val="both"/>
            </w:pPr>
            <w:r>
              <w:t>Explora y experimenta los lenguajes del arte.</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Improvisa y experimenta maneras de usar los elementos del arte</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 xml:space="preserve">Improvisa y experimenta maneras de usar los elementos del arte y reconoce los efectos que puede lograr combinando diversos medios, materiales, herramientas y técnicas para comunicar ideas. </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Improvisa y experimenta maneras de usar los elementos del arte y reconoce los efectos que puede lograr combinando diversos medios, materiales, herramientas y técnicas para comunicar ideas. Ejemplo: El estudiante realiza mezclas de color con témperas, para crear diferentes tonos de color que se parezcan más a su color de piel al hacer su autoretrato.</w:t>
            </w:r>
          </w:p>
        </w:tc>
        <w:tc>
          <w:tcPr>
            <w:tcW w:w="0" w:type="auto"/>
            <w:tcBorders>
              <w:top w:val="single" w:sz="4" w:space="0" w:color="000000"/>
              <w:left w:val="single" w:sz="4" w:space="0" w:color="auto"/>
              <w:bottom w:val="single" w:sz="4" w:space="0" w:color="000000"/>
              <w:right w:val="single" w:sz="4" w:space="0" w:color="000000"/>
            </w:tcBorders>
          </w:tcPr>
          <w:p w:rsidR="00F61DB4" w:rsidRPr="00723694" w:rsidRDefault="00F61DB4" w:rsidP="00F61DB4">
            <w:pPr>
              <w:tabs>
                <w:tab w:val="left" w:pos="232"/>
              </w:tabs>
              <w:ind w:right="4"/>
              <w:jc w:val="both"/>
              <w:rPr>
                <w:rFonts w:ascii="Calibri" w:eastAsia="Calibri" w:hAnsi="Calibri" w:cs="Calibri"/>
                <w:color w:val="000000"/>
              </w:rPr>
            </w:pPr>
            <w:r w:rsidRPr="00723694">
              <w:rPr>
                <w:rFonts w:ascii="Calibri" w:eastAsia="Calibri" w:hAnsi="Calibri" w:cs="Calibri"/>
                <w:color w:val="000000"/>
              </w:rPr>
              <w:t>Combina y busca alternativas para usar elementos de los lenguajes artísticos, medios, materiales, herramientas, técnicas, recursos tecnológicos a su alcance, así como prácticas tradicionales de su comunidad, para expresar de diferentes maneras sus ideas.</w:t>
            </w:r>
          </w:p>
        </w:tc>
      </w:tr>
      <w:tr w:rsidR="00F61DB4" w:rsidTr="00B2217B">
        <w:tc>
          <w:tcPr>
            <w:tcW w:w="0" w:type="auto"/>
            <w:tcBorders>
              <w:left w:val="single" w:sz="4" w:space="0" w:color="auto"/>
            </w:tcBorders>
          </w:tcPr>
          <w:p w:rsidR="00F61DB4" w:rsidRPr="00DE12C0" w:rsidRDefault="00F61DB4" w:rsidP="00F61DB4">
            <w:pPr>
              <w:pStyle w:val="Sinespaciado"/>
              <w:spacing w:line="168" w:lineRule="auto"/>
              <w:jc w:val="both"/>
            </w:pPr>
            <w:r>
              <w:t>Aplica procesos creativos.</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Planifica sus proyectos sobre la base de las maneras en que otros artistas han usado los elementos del arte</w:t>
            </w:r>
            <w:r>
              <w:rPr>
                <w:rFonts w:ascii="Calibri" w:eastAsia="Calibri" w:hAnsi="Calibri" w:cs="Calibri"/>
                <w:color w:val="000000"/>
              </w:rPr>
              <w:t>.</w:t>
            </w:r>
            <w:r w:rsidRPr="00723694">
              <w:rPr>
                <w:rFonts w:ascii="Calibri" w:eastAsia="Calibri" w:hAnsi="Calibri" w:cs="Calibri"/>
                <w:color w:val="000000"/>
              </w:rPr>
              <w:t xml:space="preserve"> </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Planifica sus proyectos sobre la base de las maneras en que otros artistas han usado los elementos del arte y las técnicas (por ejemplo, en prácticas artísticas tradicionales de su comunidad) para comunicar sus propias experiencias o sentimientos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Planifica sus proyectos sobre la base de las maneras en que otros artistas han usado los elementos del arte y las técnicas (por ejemplo, en prácticas artísticas tradicionales de su comunidad) para comunicar sus propias experiencias o sentimientos. Improvisa, experimenta y combina diversos elementos, medios, materiales y técnicas para descubrir cómo puede comunicar una idea.</w:t>
            </w:r>
          </w:p>
        </w:tc>
        <w:tc>
          <w:tcPr>
            <w:tcW w:w="0" w:type="auto"/>
            <w:tcBorders>
              <w:top w:val="single" w:sz="4" w:space="0" w:color="000000"/>
              <w:left w:val="single" w:sz="4" w:space="0" w:color="auto"/>
              <w:bottom w:val="single" w:sz="4" w:space="0" w:color="000000"/>
              <w:right w:val="single" w:sz="4" w:space="0" w:color="000000"/>
            </w:tcBorders>
          </w:tcPr>
          <w:p w:rsidR="00F61DB4" w:rsidRPr="00723694" w:rsidRDefault="00F61DB4" w:rsidP="00F61DB4">
            <w:pPr>
              <w:tabs>
                <w:tab w:val="left" w:pos="232"/>
              </w:tabs>
              <w:ind w:right="4"/>
              <w:jc w:val="both"/>
              <w:rPr>
                <w:rFonts w:ascii="Calibri" w:eastAsia="Calibri" w:hAnsi="Calibri" w:cs="Calibri"/>
                <w:color w:val="000000"/>
              </w:rPr>
            </w:pPr>
            <w:r w:rsidRPr="00723694">
              <w:rPr>
                <w:rFonts w:ascii="Calibri" w:eastAsia="Calibri" w:hAnsi="Calibri" w:cs="Calibri"/>
                <w:color w:val="000000"/>
              </w:rPr>
              <w:t>Desarrolla sus ideas a partir de observaciones, experiencias y el trabajo artístico de otros, y selecciona elementos y materiales para componer una imagen de acuerdo a sus intenciones. Ejemplo: El estudiante crea una interpretación con base en un poema que ha leído. Experimenta con diversas fuentes sonoras usando objetos de su entorno, decide cuánto debe durar cada sonido y con qué ritmo lo debe tocar, de acuerdo al sentimiento que desea transmitir.</w:t>
            </w:r>
          </w:p>
        </w:tc>
      </w:tr>
      <w:tr w:rsidR="00F61DB4" w:rsidTr="00B2217B">
        <w:tc>
          <w:tcPr>
            <w:tcW w:w="0" w:type="auto"/>
            <w:tcBorders>
              <w:left w:val="single" w:sz="4" w:space="0" w:color="auto"/>
            </w:tcBorders>
          </w:tcPr>
          <w:p w:rsidR="00F61DB4" w:rsidRPr="00DE12C0" w:rsidRDefault="00F61DB4" w:rsidP="00F61DB4">
            <w:pPr>
              <w:pStyle w:val="Sinespaciado"/>
              <w:spacing w:line="168" w:lineRule="auto"/>
              <w:jc w:val="both"/>
            </w:pPr>
            <w:r>
              <w:t>Evalúa y comunica sus procesos y proyectos.</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Describe la idea o temática específica desarrollada en sus procesos de improvisación y experimentación.</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Describe la idea o temática específica desarrollada en sus procesos de improvisación y experimentación. Explica las técnicas que ha usado y las maneras en que siente que su trabajo es exitoso</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F61DB4" w:rsidRPr="00723694" w:rsidRDefault="00F61DB4" w:rsidP="00F61DB4">
            <w:pPr>
              <w:tabs>
                <w:tab w:val="left" w:pos="233"/>
              </w:tabs>
              <w:ind w:right="20"/>
              <w:jc w:val="both"/>
              <w:rPr>
                <w:rFonts w:ascii="Calibri" w:eastAsia="Calibri" w:hAnsi="Calibri" w:cs="Calibri"/>
                <w:color w:val="000000"/>
              </w:rPr>
            </w:pPr>
            <w:r w:rsidRPr="00723694">
              <w:rPr>
                <w:rFonts w:ascii="Calibri" w:eastAsia="Calibri" w:hAnsi="Calibri" w:cs="Calibri"/>
                <w:color w:val="000000"/>
              </w:rPr>
              <w:t>Describe la idea o temática específica desarrollada en sus procesos de improvisación y experimentación. Explica las técnicas que ha usado y las maneras en que siente que su trabajo es exitoso. Ejemplo: El estudiante explica por qué eligió estirar los brazos y desplazarse lentamente para representar el viento en una danza.</w:t>
            </w:r>
          </w:p>
        </w:tc>
        <w:tc>
          <w:tcPr>
            <w:tcW w:w="0" w:type="auto"/>
            <w:tcBorders>
              <w:top w:val="single" w:sz="4" w:space="0" w:color="000000"/>
              <w:left w:val="single" w:sz="4" w:space="0" w:color="auto"/>
              <w:bottom w:val="single" w:sz="4" w:space="0" w:color="000000"/>
              <w:right w:val="single" w:sz="4" w:space="0" w:color="000000"/>
            </w:tcBorders>
          </w:tcPr>
          <w:p w:rsidR="00F61DB4" w:rsidRPr="00723694" w:rsidRDefault="00F61DB4" w:rsidP="00F61DB4">
            <w:pPr>
              <w:tabs>
                <w:tab w:val="left" w:pos="232"/>
              </w:tabs>
              <w:ind w:right="4"/>
              <w:jc w:val="both"/>
              <w:rPr>
                <w:rFonts w:ascii="Calibri" w:eastAsia="Calibri" w:hAnsi="Calibri" w:cs="Calibri"/>
                <w:color w:val="000000"/>
              </w:rPr>
            </w:pPr>
            <w:r w:rsidRPr="00723694">
              <w:rPr>
                <w:rFonts w:ascii="Calibri" w:eastAsia="Calibri" w:hAnsi="Calibri" w:cs="Calibri"/>
                <w:color w:val="000000"/>
              </w:rPr>
              <w:t>Planifica maneras de presentar sus trabajos para comunicar sus ideas efectivamente, donde asume un rol específico. Explica las razones por las que ha seleccionado medios, materiales, herramientas y técnicas específicas en sus trabajos y evalúa con criterios dados si logró su propósito.</w:t>
            </w:r>
          </w:p>
        </w:tc>
      </w:tr>
    </w:tbl>
    <w:p w:rsidR="00E92268" w:rsidRPr="00E92268" w:rsidRDefault="00E92268" w:rsidP="00E92268">
      <w:pPr>
        <w:spacing w:after="0" w:line="240" w:lineRule="auto"/>
        <w:rPr>
          <w:rFonts w:ascii="Calibri" w:eastAsia="Calibri" w:hAnsi="Calibri" w:cs="Times New Roman"/>
          <w:sz w:val="4"/>
          <w:szCs w:val="4"/>
        </w:rPr>
      </w:pPr>
    </w:p>
    <w:tbl>
      <w:tblPr>
        <w:tblStyle w:val="Tablaconcuadrcula11"/>
        <w:tblW w:w="5000" w:type="pct"/>
        <w:tblLook w:val="04A0" w:firstRow="1" w:lastRow="0" w:firstColumn="1" w:lastColumn="0" w:noHBand="0" w:noVBand="1"/>
      </w:tblPr>
      <w:tblGrid>
        <w:gridCol w:w="744"/>
        <w:gridCol w:w="2181"/>
        <w:gridCol w:w="839"/>
        <w:gridCol w:w="322"/>
        <w:gridCol w:w="405"/>
        <w:gridCol w:w="339"/>
        <w:gridCol w:w="499"/>
        <w:gridCol w:w="806"/>
        <w:gridCol w:w="4078"/>
        <w:gridCol w:w="2432"/>
        <w:gridCol w:w="2481"/>
      </w:tblGrid>
      <w:tr w:rsidR="008D0F83" w:rsidRPr="00E92268" w:rsidTr="00B2217B">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Nº</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GRADO</w:t>
            </w:r>
          </w:p>
        </w:tc>
        <w:tc>
          <w:tcPr>
            <w:tcW w:w="783"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sz w:val="20"/>
                <w:szCs w:val="20"/>
              </w:rPr>
              <w:t>NIVELES DE LOGRO</w:t>
            </w:r>
          </w:p>
        </w:tc>
        <w:tc>
          <w:tcPr>
            <w:tcW w:w="2972"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CONCLUSIONES DESCRIPTIVAS</w:t>
            </w:r>
          </w:p>
        </w:tc>
      </w:tr>
      <w:tr w:rsidR="008D0F83" w:rsidRPr="00E92268" w:rsidTr="00B2217B">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D0F83" w:rsidRPr="00E92268" w:rsidRDefault="008D0F83" w:rsidP="00E92268">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C</w:t>
            </w: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w:t>
            </w:r>
          </w:p>
        </w:tc>
        <w:tc>
          <w:tcPr>
            <w:tcW w:w="16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sz w:val="20"/>
                <w:szCs w:val="20"/>
              </w:rPr>
            </w:pPr>
            <w:r w:rsidRPr="00E92268">
              <w:rPr>
                <w:rFonts w:cs="Arial"/>
                <w:b/>
                <w:sz w:val="20"/>
                <w:szCs w:val="20"/>
              </w:rPr>
              <w:t>AD</w:t>
            </w:r>
          </w:p>
        </w:tc>
        <w:tc>
          <w:tcPr>
            <w:tcW w:w="266" w:type="pct"/>
            <w:tcBorders>
              <w:top w:val="single" w:sz="4" w:space="0" w:color="auto"/>
              <w:left w:val="single" w:sz="4" w:space="0" w:color="auto"/>
              <w:bottom w:val="single" w:sz="4" w:space="0" w:color="auto"/>
              <w:right w:val="single" w:sz="4" w:space="0" w:color="auto"/>
            </w:tcBorders>
            <w:shd w:val="clear" w:color="auto" w:fill="002060"/>
          </w:tcPr>
          <w:p w:rsidR="008D0F83" w:rsidRPr="00E92268" w:rsidRDefault="008D0F83" w:rsidP="00E92268">
            <w:pPr>
              <w:jc w:val="center"/>
              <w:rPr>
                <w:rFonts w:cs="Arial"/>
                <w:b/>
                <w:color w:val="FFFFFF" w:themeColor="background1"/>
                <w:sz w:val="20"/>
                <w:szCs w:val="20"/>
              </w:rPr>
            </w:pPr>
            <w:r>
              <w:rPr>
                <w:rFonts w:cs="Arial"/>
                <w:b/>
                <w:color w:val="FFFFFF" w:themeColor="background1"/>
                <w:sz w:val="20"/>
                <w:szCs w:val="20"/>
              </w:rPr>
              <w:t>ANUAL</w:t>
            </w:r>
          </w:p>
        </w:tc>
        <w:tc>
          <w:tcPr>
            <w:tcW w:w="134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 TRIMESTRE</w:t>
            </w:r>
          </w:p>
        </w:tc>
        <w:tc>
          <w:tcPr>
            <w:tcW w:w="80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 TRIMESTRE</w:t>
            </w:r>
          </w:p>
        </w:tc>
        <w:tc>
          <w:tcPr>
            <w:tcW w:w="82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D0F83" w:rsidRPr="00E92268" w:rsidRDefault="008D0F83" w:rsidP="00E92268">
            <w:pPr>
              <w:jc w:val="center"/>
              <w:rPr>
                <w:rFonts w:cs="Arial"/>
                <w:b/>
                <w:color w:val="FFFFFF" w:themeColor="background1"/>
                <w:sz w:val="20"/>
                <w:szCs w:val="20"/>
              </w:rPr>
            </w:pPr>
            <w:r w:rsidRPr="00E92268">
              <w:rPr>
                <w:rFonts w:cs="Arial"/>
                <w:b/>
                <w:color w:val="FFFFFF" w:themeColor="background1"/>
                <w:sz w:val="20"/>
                <w:szCs w:val="20"/>
              </w:rPr>
              <w:t>III TRIMESTRE</w:t>
            </w: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b</w:t>
            </w:r>
          </w:p>
        </w:tc>
        <w:tc>
          <w:tcPr>
            <w:tcW w:w="134"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000000"/>
              <w:left w:val="single" w:sz="4" w:space="0" w:color="000000"/>
              <w:bottom w:val="single" w:sz="4" w:space="0" w:color="000000"/>
              <w:right w:val="single" w:sz="4" w:space="0" w:color="auto"/>
            </w:tcBorders>
          </w:tcPr>
          <w:p w:rsidR="00B2217B" w:rsidRPr="00723694" w:rsidRDefault="00B2217B" w:rsidP="00B2217B">
            <w:pPr>
              <w:tabs>
                <w:tab w:val="left" w:pos="233"/>
              </w:tabs>
              <w:jc w:val="both"/>
              <w:rPr>
                <w:rFonts w:cs="Calibri"/>
                <w:color w:val="000000"/>
              </w:rPr>
            </w:pPr>
          </w:p>
        </w:tc>
        <w:tc>
          <w:tcPr>
            <w:tcW w:w="804" w:type="pct"/>
            <w:tcBorders>
              <w:top w:val="single" w:sz="4" w:space="0" w:color="000000"/>
              <w:left w:val="single" w:sz="4" w:space="0" w:color="auto"/>
              <w:bottom w:val="single" w:sz="4" w:space="0" w:color="000000"/>
              <w:right w:val="single" w:sz="4" w:space="0" w:color="000000"/>
            </w:tcBorders>
          </w:tcPr>
          <w:p w:rsidR="00B2217B" w:rsidRPr="00723694" w:rsidRDefault="00B2217B" w:rsidP="00B2217B">
            <w:pPr>
              <w:tabs>
                <w:tab w:val="left" w:pos="232"/>
              </w:tabs>
              <w:ind w:right="7"/>
              <w:jc w:val="both"/>
              <w:rPr>
                <w:rFonts w:cs="Calibri"/>
                <w:color w:val="00000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11</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12</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13</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14</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15</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16</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17</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18</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19</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20</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r w:rsidR="00B2217B" w:rsidRPr="00E92268" w:rsidTr="00B2217B">
        <w:tc>
          <w:tcPr>
            <w:tcW w:w="246" w:type="pct"/>
            <w:tcBorders>
              <w:top w:val="single" w:sz="4" w:space="0" w:color="auto"/>
              <w:left w:val="single" w:sz="4" w:space="0" w:color="auto"/>
              <w:bottom w:val="single" w:sz="4" w:space="0" w:color="auto"/>
              <w:right w:val="single" w:sz="4" w:space="0" w:color="auto"/>
            </w:tcBorders>
            <w:vAlign w:val="center"/>
            <w:hideMark/>
          </w:tcPr>
          <w:p w:rsidR="00B2217B" w:rsidRPr="00E92268" w:rsidRDefault="00B2217B" w:rsidP="00B2217B">
            <w:pPr>
              <w:jc w:val="center"/>
              <w:rPr>
                <w:rFonts w:cs="Arial"/>
                <w:sz w:val="20"/>
                <w:szCs w:val="20"/>
              </w:rPr>
            </w:pPr>
            <w:r w:rsidRPr="00E92268">
              <w:rPr>
                <w:rFonts w:cs="Arial"/>
                <w:sz w:val="20"/>
                <w:szCs w:val="20"/>
              </w:rPr>
              <w:t>TOTAL</w:t>
            </w:r>
          </w:p>
        </w:tc>
        <w:tc>
          <w:tcPr>
            <w:tcW w:w="721"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165"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266" w:type="pct"/>
            <w:tcBorders>
              <w:top w:val="single" w:sz="4" w:space="0" w:color="auto"/>
              <w:left w:val="single" w:sz="4" w:space="0" w:color="auto"/>
              <w:bottom w:val="single" w:sz="4" w:space="0" w:color="auto"/>
              <w:right w:val="single" w:sz="4" w:space="0" w:color="auto"/>
            </w:tcBorders>
          </w:tcPr>
          <w:p w:rsidR="00B2217B" w:rsidRPr="00E92268" w:rsidRDefault="00B2217B" w:rsidP="00B2217B">
            <w:pPr>
              <w:jc w:val="center"/>
              <w:rPr>
                <w:rFonts w:cs="Arial"/>
                <w:sz w:val="20"/>
                <w:szCs w:val="20"/>
              </w:rPr>
            </w:pPr>
          </w:p>
        </w:tc>
        <w:tc>
          <w:tcPr>
            <w:tcW w:w="1348"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04"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B2217B" w:rsidRPr="00E92268" w:rsidRDefault="00B2217B" w:rsidP="00B2217B">
            <w:pPr>
              <w:jc w:val="center"/>
              <w:rPr>
                <w:rFonts w:cs="Arial"/>
                <w:sz w:val="20"/>
                <w:szCs w:val="20"/>
              </w:rPr>
            </w:pPr>
          </w:p>
        </w:tc>
      </w:tr>
    </w:tbl>
    <w:p w:rsidR="00D6510F" w:rsidRDefault="00D6510F">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510"/>
        <w:gridCol w:w="4003"/>
      </w:tblGrid>
      <w:tr w:rsidR="009221FF" w:rsidTr="009221FF">
        <w:trPr>
          <w:gridAfter w:val="1"/>
          <w:wAfter w:w="4003" w:type="dxa"/>
        </w:trPr>
        <w:tc>
          <w:tcPr>
            <w:tcW w:w="10456" w:type="dxa"/>
            <w:gridSpan w:val="2"/>
          </w:tcPr>
          <w:p w:rsidR="009221FF" w:rsidRDefault="009221FF" w:rsidP="009221FF">
            <w:pPr>
              <w:jc w:val="center"/>
              <w:rPr>
                <w:b/>
                <w:sz w:val="40"/>
                <w:szCs w:val="40"/>
              </w:rPr>
            </w:pPr>
            <w:r>
              <w:rPr>
                <w:b/>
                <w:sz w:val="40"/>
                <w:szCs w:val="40"/>
              </w:rPr>
              <w:t>ÁREA</w:t>
            </w:r>
          </w:p>
          <w:p w:rsidR="009221FF" w:rsidRPr="009221FF" w:rsidRDefault="009221FF" w:rsidP="009221FF">
            <w:pPr>
              <w:jc w:val="center"/>
              <w:rPr>
                <w:b/>
                <w:sz w:val="40"/>
                <w:szCs w:val="40"/>
              </w:rPr>
            </w:pPr>
            <w:r w:rsidRPr="009221FF">
              <w:rPr>
                <w:b/>
                <w:sz w:val="40"/>
                <w:szCs w:val="40"/>
              </w:rPr>
              <w:t xml:space="preserve"> </w:t>
            </w:r>
            <w:r w:rsidR="002045D3" w:rsidRPr="002045D3">
              <w:rPr>
                <w:b/>
                <w:sz w:val="40"/>
                <w:szCs w:val="40"/>
              </w:rPr>
              <w:t>ÁREA DE COMUNICACIÓN COMO SEGUNDA LENGUA</w:t>
            </w:r>
          </w:p>
        </w:tc>
      </w:tr>
      <w:tr w:rsidR="009221FF" w:rsidTr="0066291E">
        <w:tc>
          <w:tcPr>
            <w:tcW w:w="6946" w:type="dxa"/>
          </w:tcPr>
          <w:p w:rsidR="0066291E" w:rsidRDefault="0066291E" w:rsidP="009221FF">
            <w:pPr>
              <w:jc w:val="center"/>
              <w:rPr>
                <w:b/>
                <w:color w:val="000000" w:themeColor="text1"/>
                <w:sz w:val="32"/>
                <w:szCs w:val="32"/>
              </w:rPr>
            </w:pPr>
          </w:p>
          <w:p w:rsidR="009221FF" w:rsidRPr="0066291E" w:rsidRDefault="009221FF" w:rsidP="009221FF">
            <w:pPr>
              <w:jc w:val="center"/>
              <w:rPr>
                <w:b/>
                <w:color w:val="000000" w:themeColor="text1"/>
                <w:sz w:val="32"/>
                <w:szCs w:val="32"/>
              </w:rPr>
            </w:pPr>
            <w:r w:rsidRPr="0066291E">
              <w:rPr>
                <w:b/>
                <w:color w:val="000000" w:themeColor="text1"/>
                <w:sz w:val="32"/>
                <w:szCs w:val="32"/>
              </w:rPr>
              <w:t>CAPACIDADES</w:t>
            </w:r>
          </w:p>
          <w:p w:rsidR="009221FF" w:rsidRPr="00D6510F" w:rsidRDefault="009221FF" w:rsidP="009221FF">
            <w:pPr>
              <w:jc w:val="both"/>
              <w:rPr>
                <w:color w:val="000000" w:themeColor="text1"/>
                <w:sz w:val="32"/>
                <w:szCs w:val="32"/>
              </w:rPr>
            </w:pPr>
            <w:r w:rsidRPr="00D6510F">
              <w:rPr>
                <w:color w:val="000000" w:themeColor="text1"/>
                <w:sz w:val="32"/>
                <w:szCs w:val="32"/>
              </w:rPr>
              <w:t>16. Se comunica oralmente en castellano como segunda lengua.</w:t>
            </w:r>
          </w:p>
          <w:p w:rsidR="009221FF" w:rsidRPr="00D6510F" w:rsidRDefault="009221FF" w:rsidP="009221FF">
            <w:pPr>
              <w:jc w:val="both"/>
              <w:rPr>
                <w:color w:val="000000" w:themeColor="text1"/>
                <w:sz w:val="32"/>
                <w:szCs w:val="32"/>
              </w:rPr>
            </w:pPr>
            <w:r w:rsidRPr="00D6510F">
              <w:rPr>
                <w:color w:val="000000" w:themeColor="text1"/>
                <w:sz w:val="32"/>
                <w:szCs w:val="32"/>
              </w:rPr>
              <w:t>17. Lee diversos tipos de textos escritos en castellano como segunda lengua.</w:t>
            </w:r>
          </w:p>
          <w:p w:rsidR="009221FF" w:rsidRDefault="009221FF" w:rsidP="009221FF">
            <w:pPr>
              <w:jc w:val="both"/>
              <w:rPr>
                <w:color w:val="000000" w:themeColor="text1"/>
                <w:sz w:val="32"/>
                <w:szCs w:val="32"/>
              </w:rPr>
            </w:pPr>
            <w:r w:rsidRPr="00D6510F">
              <w:rPr>
                <w:color w:val="000000" w:themeColor="text1"/>
                <w:sz w:val="32"/>
                <w:szCs w:val="32"/>
              </w:rPr>
              <w:t>18. Escribe diversos tipos de textos en castellano como segunda lengua.</w:t>
            </w:r>
          </w:p>
          <w:p w:rsidR="009221FF" w:rsidRPr="00D6510F" w:rsidRDefault="009221FF" w:rsidP="009221FF">
            <w:pPr>
              <w:jc w:val="both"/>
              <w:rPr>
                <w:color w:val="000000" w:themeColor="text1"/>
                <w:sz w:val="32"/>
                <w:szCs w:val="32"/>
              </w:rPr>
            </w:pPr>
          </w:p>
          <w:p w:rsidR="009221FF" w:rsidRPr="00D6510F" w:rsidRDefault="009221FF" w:rsidP="009221FF">
            <w:pPr>
              <w:jc w:val="center"/>
              <w:rPr>
                <w:color w:val="000000" w:themeColor="text1"/>
              </w:rPr>
            </w:pPr>
            <w:r w:rsidRPr="00D6510F">
              <w:rPr>
                <w:noProof/>
                <w:color w:val="000000" w:themeColor="text1"/>
                <w:lang w:eastAsia="es-PE"/>
              </w:rPr>
              <w:drawing>
                <wp:inline distT="0" distB="0" distL="0" distR="0" wp14:anchorId="4478692C" wp14:editId="5A6786CA">
                  <wp:extent cx="2699132" cy="2699132"/>
                  <wp:effectExtent l="0" t="0" r="6350" b="6350"/>
                  <wp:docPr id="13" name="Imagen 13" descr="Resultado de imagen para DIALOGO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ALOGO NIÃO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7753" cy="2707753"/>
                          </a:xfrm>
                          <a:prstGeom prst="rect">
                            <a:avLst/>
                          </a:prstGeom>
                          <a:noFill/>
                          <a:ln>
                            <a:noFill/>
                          </a:ln>
                        </pic:spPr>
                      </pic:pic>
                    </a:graphicData>
                  </a:graphic>
                </wp:inline>
              </w:drawing>
            </w:r>
          </w:p>
        </w:tc>
        <w:tc>
          <w:tcPr>
            <w:tcW w:w="7513" w:type="dxa"/>
            <w:gridSpan w:val="2"/>
            <w:vAlign w:val="center"/>
          </w:tcPr>
          <w:p w:rsidR="009221FF" w:rsidRPr="00D6510F" w:rsidRDefault="009221FF" w:rsidP="009221FF">
            <w:pPr>
              <w:jc w:val="center"/>
              <w:rPr>
                <w:color w:val="000000" w:themeColor="text1"/>
              </w:rPr>
            </w:pPr>
            <w:r w:rsidRPr="00D6510F">
              <w:rPr>
                <w:noProof/>
                <w:color w:val="000000" w:themeColor="text1"/>
                <w:lang w:eastAsia="es-PE"/>
              </w:rPr>
              <w:drawing>
                <wp:inline distT="0" distB="0" distL="0" distR="0" wp14:anchorId="50AACA00" wp14:editId="43143AF1">
                  <wp:extent cx="4272705" cy="415335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6606" cy="4176593"/>
                          </a:xfrm>
                          <a:prstGeom prst="rect">
                            <a:avLst/>
                          </a:prstGeom>
                          <a:noFill/>
                          <a:ln>
                            <a:noFill/>
                          </a:ln>
                        </pic:spPr>
                      </pic:pic>
                    </a:graphicData>
                  </a:graphic>
                </wp:inline>
              </w:drawing>
            </w:r>
          </w:p>
        </w:tc>
      </w:tr>
    </w:tbl>
    <w:p w:rsidR="004624A9" w:rsidRDefault="004624A9" w:rsidP="004624A9">
      <w:r>
        <w:br w:type="page"/>
      </w:r>
    </w:p>
    <w:p w:rsidR="00705B29" w:rsidRDefault="00705B29" w:rsidP="004624A9"/>
    <w:p w:rsidR="00705B29" w:rsidRDefault="00705B29" w:rsidP="00F62DCD">
      <w:pPr>
        <w:pStyle w:val="Sinespaciado"/>
        <w:numPr>
          <w:ilvl w:val="0"/>
          <w:numId w:val="1"/>
        </w:numPr>
        <w:jc w:val="both"/>
        <w:outlineLvl w:val="0"/>
      </w:pPr>
      <w:bookmarkStart w:id="21" w:name="_Toc26206144"/>
      <w:r>
        <w:t xml:space="preserve">RUBRICA DEL ÁREA </w:t>
      </w:r>
      <w:r w:rsidR="00F62DCD" w:rsidRPr="00F62DCD">
        <w:t>DE COMUNICACIÓN COMO SEGUNDA LENGUA</w:t>
      </w:r>
      <w:bookmarkEnd w:id="21"/>
    </w:p>
    <w:p w:rsidR="00705B29" w:rsidRDefault="00705B29" w:rsidP="00554FCB">
      <w:pPr>
        <w:pStyle w:val="Sinespaciado"/>
        <w:numPr>
          <w:ilvl w:val="1"/>
          <w:numId w:val="1"/>
        </w:numPr>
        <w:jc w:val="both"/>
        <w:outlineLvl w:val="1"/>
      </w:pPr>
      <w:bookmarkStart w:id="22" w:name="_Toc26206145"/>
      <w:r w:rsidRPr="00A6605A">
        <w:t xml:space="preserve">Competencia: </w:t>
      </w:r>
      <w:r w:rsidR="00554FCB" w:rsidRPr="00554FCB">
        <w:t>“SE COMUNICA ORALMENTE EN CASTELLANO COMO SEGUNDA LENGUA”</w:t>
      </w:r>
      <w:bookmarkEnd w:id="2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071"/>
        <w:gridCol w:w="12055"/>
      </w:tblGrid>
      <w:tr w:rsidR="00705B29" w:rsidTr="00AB27EF">
        <w:tc>
          <w:tcPr>
            <w:tcW w:w="1015"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A044E6">
              <w:rPr>
                <w:b/>
                <w:color w:val="FFFFFF" w:themeColor="background1"/>
              </w:rPr>
              <w:t>V</w:t>
            </w:r>
            <w:r>
              <w:rPr>
                <w:b/>
                <w:color w:val="FFFFFF" w:themeColor="background1"/>
              </w:rPr>
              <w:t xml:space="preserve"> CICLO</w:t>
            </w:r>
          </w:p>
        </w:tc>
        <w:tc>
          <w:tcPr>
            <w:tcW w:w="3985" w:type="pct"/>
          </w:tcPr>
          <w:p w:rsidR="00DD0264" w:rsidRDefault="00A044E6" w:rsidP="00DE12C0">
            <w:pPr>
              <w:pStyle w:val="Sinespaciado"/>
              <w:spacing w:line="168" w:lineRule="auto"/>
              <w:jc w:val="both"/>
            </w:pPr>
            <w:r w:rsidRPr="00A044E6">
              <w:t>Se comunica oralmente mediante textos orales sencillos de vocabulario variado. Interpreta el propósito comunicativo del interlocutor, reconoce y relaciona información relevante. Se expresa brevemente organizando la información en torno a un tema usando vocabulario cotidiano. Utiliza recursos no verbales y paraverbales. Opina brevemente sobre un texto. En un intercambio, formu¬la y responde preguntas a su interlocutor.</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221"/>
        <w:gridCol w:w="2170"/>
        <w:gridCol w:w="2881"/>
        <w:gridCol w:w="3927"/>
        <w:gridCol w:w="3927"/>
      </w:tblGrid>
      <w:tr w:rsidR="00DD430B" w:rsidTr="008D3F2F">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016F6" w:rsidTr="008D3F2F">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5016F6" w:rsidTr="008D3F2F">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044E6">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044E6">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044E6">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5016F6" w:rsidTr="008D3F2F">
        <w:tc>
          <w:tcPr>
            <w:tcW w:w="0" w:type="auto"/>
            <w:tcBorders>
              <w:left w:val="single" w:sz="4" w:space="0" w:color="auto"/>
            </w:tcBorders>
          </w:tcPr>
          <w:p w:rsidR="0067119A" w:rsidRPr="00DE12C0" w:rsidRDefault="0067119A" w:rsidP="0067119A">
            <w:pPr>
              <w:pStyle w:val="Sinespaciado"/>
              <w:spacing w:line="168" w:lineRule="auto"/>
              <w:jc w:val="both"/>
            </w:pPr>
            <w:r>
              <w:t>Obtiene información del texto oral.</w:t>
            </w:r>
          </w:p>
        </w:tc>
        <w:tc>
          <w:tcPr>
            <w:tcW w:w="0" w:type="auto"/>
          </w:tcPr>
          <w:p w:rsidR="0067119A" w:rsidRPr="00723694" w:rsidRDefault="0067119A" w:rsidP="0067119A">
            <w:pPr>
              <w:jc w:val="both"/>
              <w:rPr>
                <w:rFonts w:ascii="Calibri" w:eastAsia="Calibri" w:hAnsi="Calibri" w:cs="Calibri"/>
              </w:rPr>
            </w:pPr>
            <w:r w:rsidRPr="00723694">
              <w:rPr>
                <w:rFonts w:ascii="Calibri" w:hAnsi="Calibri" w:cs="Calibri Light"/>
              </w:rPr>
              <w:t>Recupera información explícita de textos orales sencillos</w:t>
            </w:r>
            <w:r>
              <w:rPr>
                <w:rFonts w:ascii="Calibri" w:hAnsi="Calibri" w:cs="Calibri Light"/>
              </w:rPr>
              <w:t>.</w:t>
            </w:r>
          </w:p>
        </w:tc>
        <w:tc>
          <w:tcPr>
            <w:tcW w:w="0" w:type="auto"/>
          </w:tcPr>
          <w:p w:rsidR="0067119A" w:rsidRPr="00723694" w:rsidRDefault="0067119A" w:rsidP="0067119A">
            <w:pPr>
              <w:jc w:val="both"/>
              <w:rPr>
                <w:rFonts w:ascii="Calibri" w:eastAsia="Calibri" w:hAnsi="Calibri" w:cs="Calibri"/>
                <w:b/>
              </w:rPr>
            </w:pPr>
            <w:r w:rsidRPr="00723694">
              <w:rPr>
                <w:rFonts w:ascii="Calibri" w:eastAsia="Calibri" w:hAnsi="Calibri" w:cs="Calibri"/>
              </w:rPr>
              <w:t>Recupera información explícita de textos orales sencillos con vocabulario variad</w:t>
            </w:r>
            <w:r>
              <w:rPr>
                <w:rFonts w:ascii="Calibri" w:eastAsia="Calibri" w:hAnsi="Calibri" w:cs="Calibri"/>
              </w:rPr>
              <w:t>o.</w:t>
            </w:r>
          </w:p>
        </w:tc>
        <w:tc>
          <w:tcPr>
            <w:tcW w:w="0" w:type="auto"/>
          </w:tcPr>
          <w:p w:rsidR="0067119A" w:rsidRPr="00723694" w:rsidRDefault="0067119A" w:rsidP="0067119A">
            <w:pPr>
              <w:jc w:val="both"/>
              <w:rPr>
                <w:rFonts w:ascii="Calibri" w:eastAsia="Calibri" w:hAnsi="Calibri" w:cs="Calibri"/>
                <w:b/>
              </w:rPr>
            </w:pPr>
            <w:r w:rsidRPr="00723694">
              <w:rPr>
                <w:rFonts w:ascii="Calibri" w:eastAsia="Calibri" w:hAnsi="Calibri" w:cs="Calibri"/>
              </w:rPr>
              <w:t>Recupera información explícita de textos orales sencillos con vocabulario variado seleccionando datos específicos del texto que escucha.</w:t>
            </w:r>
          </w:p>
        </w:tc>
        <w:tc>
          <w:tcPr>
            <w:tcW w:w="0" w:type="auto"/>
          </w:tcPr>
          <w:p w:rsidR="0067119A" w:rsidRPr="00723694" w:rsidRDefault="0067119A" w:rsidP="0067119A">
            <w:pPr>
              <w:jc w:val="both"/>
              <w:rPr>
                <w:rFonts w:ascii="Calibri" w:eastAsia="Calibri" w:hAnsi="Calibri" w:cs="Calibri"/>
                <w:b/>
              </w:rPr>
            </w:pPr>
            <w:r w:rsidRPr="00723694">
              <w:rPr>
                <w:rFonts w:ascii="Calibri" w:eastAsia="Calibri" w:hAnsi="Calibri" w:cs="Calibri"/>
              </w:rPr>
              <w:t>Recupera información explícita de textos orales sencillos con vocabulario variado seleccionando datos específicos del texto que escucha.</w:t>
            </w:r>
          </w:p>
        </w:tc>
      </w:tr>
      <w:tr w:rsidR="005016F6" w:rsidTr="008D3F2F">
        <w:tc>
          <w:tcPr>
            <w:tcW w:w="0" w:type="auto"/>
            <w:tcBorders>
              <w:left w:val="single" w:sz="4" w:space="0" w:color="auto"/>
            </w:tcBorders>
          </w:tcPr>
          <w:p w:rsidR="0067119A" w:rsidRPr="00DE12C0" w:rsidRDefault="0067119A" w:rsidP="0067119A">
            <w:pPr>
              <w:pStyle w:val="Sinespaciado"/>
              <w:spacing w:line="168" w:lineRule="auto"/>
              <w:jc w:val="both"/>
            </w:pPr>
            <w:r>
              <w:t>Infiere e interpreta información del texto oral.</w:t>
            </w:r>
          </w:p>
        </w:tc>
        <w:tc>
          <w:tcPr>
            <w:tcW w:w="0" w:type="auto"/>
          </w:tcPr>
          <w:p w:rsidR="0067119A" w:rsidRPr="00723694" w:rsidRDefault="0067119A" w:rsidP="0067119A">
            <w:pPr>
              <w:jc w:val="both"/>
              <w:rPr>
                <w:rFonts w:ascii="Calibri" w:hAnsi="Calibri" w:cs="Times New Roman"/>
              </w:rPr>
            </w:pPr>
            <w:r w:rsidRPr="00723694">
              <w:rPr>
                <w:rFonts w:ascii="Calibri" w:hAnsi="Calibri" w:cs="Calibri Light"/>
              </w:rPr>
              <w:t>Deduce relaciones lógicas entre las ideas, como las secuencias tempo</w:t>
            </w:r>
            <w:r>
              <w:rPr>
                <w:rFonts w:ascii="Calibri" w:hAnsi="Calibri" w:cs="Calibri Light"/>
              </w:rPr>
              <w:t>rales.</w:t>
            </w:r>
          </w:p>
        </w:tc>
        <w:tc>
          <w:tcPr>
            <w:tcW w:w="0" w:type="auto"/>
          </w:tcPr>
          <w:p w:rsidR="0067119A" w:rsidRPr="00723694" w:rsidRDefault="0067119A" w:rsidP="0067119A">
            <w:pPr>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w:t>
            </w:r>
            <w:r>
              <w:rPr>
                <w:rFonts w:ascii="Calibri" w:eastAsia="Calibri" w:hAnsi="Calibri" w:cs="Calibri"/>
              </w:rPr>
              <w:t>.</w:t>
            </w:r>
          </w:p>
        </w:tc>
        <w:tc>
          <w:tcPr>
            <w:tcW w:w="0" w:type="auto"/>
          </w:tcPr>
          <w:p w:rsidR="0067119A" w:rsidRPr="00723694" w:rsidRDefault="0067119A" w:rsidP="0067119A">
            <w:pPr>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 y de causa-efecto, apoyándose en recursos no verbales y paraverbales (volumen y tono).</w:t>
            </w:r>
          </w:p>
        </w:tc>
        <w:tc>
          <w:tcPr>
            <w:tcW w:w="0" w:type="auto"/>
          </w:tcPr>
          <w:p w:rsidR="0067119A" w:rsidRPr="00723694" w:rsidRDefault="0067119A" w:rsidP="0067119A">
            <w:pPr>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 y de causa-efecto, apoyándose en recursos no verbales y paraverbales (volumen y tono).</w:t>
            </w:r>
          </w:p>
        </w:tc>
      </w:tr>
      <w:tr w:rsidR="005016F6" w:rsidTr="008D3F2F">
        <w:tc>
          <w:tcPr>
            <w:tcW w:w="0" w:type="auto"/>
            <w:tcBorders>
              <w:left w:val="single" w:sz="4" w:space="0" w:color="auto"/>
              <w:bottom w:val="single" w:sz="4" w:space="0" w:color="auto"/>
            </w:tcBorders>
          </w:tcPr>
          <w:p w:rsidR="0067119A" w:rsidRPr="00DE12C0" w:rsidRDefault="0067119A" w:rsidP="0067119A">
            <w:pPr>
              <w:pStyle w:val="Sinespaciado"/>
              <w:spacing w:line="168" w:lineRule="auto"/>
              <w:jc w:val="both"/>
            </w:pPr>
            <w:r>
              <w:t>Adecúa, organiza y desarrolla las ideas de forma coherente y cohesionada.</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hAnsi="Calibri" w:cs="Times New Roman"/>
              </w:rPr>
            </w:pPr>
            <w:r w:rsidRPr="00723694">
              <w:rPr>
                <w:rFonts w:ascii="Calibri" w:hAnsi="Calibri" w:cs="Calibri Light"/>
              </w:rPr>
              <w:t>Señala características implícitas de perso</w:t>
            </w:r>
            <w:r w:rsidRPr="00723694">
              <w:rPr>
                <w:rFonts w:ascii="Calibri" w:hAnsi="Calibri" w:cs="Calibri Light"/>
              </w:rPr>
              <w:softHyphen/>
              <w:t>nas, personajes</w:t>
            </w:r>
            <w:r>
              <w:rPr>
                <w:rFonts w:ascii="Calibri" w:hAnsi="Calibri" w:cs="Calibri Light"/>
              </w:rPr>
              <w:t>.</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Señala características implícitas de personas, personajes, animales, objetos</w:t>
            </w:r>
            <w:r>
              <w:rPr>
                <w:rFonts w:ascii="Calibri" w:eastAsia="Calibri" w:hAnsi="Calibri" w:cs="Calibri"/>
              </w:rPr>
              <w:t xml:space="preserve"> y</w:t>
            </w:r>
            <w:r w:rsidRPr="00723694">
              <w:rPr>
                <w:rFonts w:ascii="Calibri" w:eastAsia="Calibri" w:hAnsi="Calibri" w:cs="Calibri"/>
              </w:rPr>
              <w:t xml:space="preserve"> lugares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Señala características implícitas de personas, personajes, animales, objetos, lugares, a partir de información explícita en el texto oral.</w:t>
            </w:r>
          </w:p>
        </w:tc>
        <w:tc>
          <w:tcPr>
            <w:tcW w:w="0" w:type="auto"/>
            <w:tcBorders>
              <w:top w:val="single" w:sz="4" w:space="0" w:color="000000"/>
              <w:left w:val="single" w:sz="4" w:space="0" w:color="auto"/>
              <w:bottom w:val="single" w:sz="4" w:space="0" w:color="000000"/>
              <w:right w:val="single" w:sz="4" w:space="0" w:color="000000"/>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Señala características implícitas de personas, personajes, animales, objetos, lugares, a partir de información explícita en el texto oral.</w:t>
            </w:r>
          </w:p>
        </w:tc>
      </w:tr>
      <w:tr w:rsidR="005016F6" w:rsidTr="008D3F2F">
        <w:tc>
          <w:tcPr>
            <w:tcW w:w="0" w:type="auto"/>
            <w:tcBorders>
              <w:left w:val="single" w:sz="4" w:space="0" w:color="auto"/>
              <w:bottom w:val="single" w:sz="4" w:space="0" w:color="auto"/>
            </w:tcBorders>
          </w:tcPr>
          <w:p w:rsidR="0067119A" w:rsidRPr="00DE12C0" w:rsidRDefault="0067119A" w:rsidP="0067119A">
            <w:pPr>
              <w:pStyle w:val="Sinespaciado"/>
              <w:spacing w:line="168" w:lineRule="auto"/>
              <w:jc w:val="both"/>
            </w:pPr>
            <w:r>
              <w:t>Utiliza recursos no verbales y para verbales de forma estratégica.</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hAnsi="Calibri" w:cs="Calibri Light"/>
              </w:rPr>
            </w:pPr>
            <w:r w:rsidRPr="00723694">
              <w:rPr>
                <w:rFonts w:ascii="Calibri" w:hAnsi="Calibri" w:cs="Calibri Light"/>
              </w:rPr>
              <w:t>Explica el tem</w:t>
            </w:r>
            <w:r>
              <w:rPr>
                <w:rFonts w:ascii="Calibri" w:hAnsi="Calibri" w:cs="Calibri Light"/>
              </w:rPr>
              <w:t>a.</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Explica el tema y propósito comunicativo del texto oral</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w:t>
            </w:r>
          </w:p>
        </w:tc>
        <w:tc>
          <w:tcPr>
            <w:tcW w:w="0" w:type="auto"/>
            <w:tcBorders>
              <w:top w:val="single" w:sz="4" w:space="0" w:color="000000"/>
              <w:left w:val="single" w:sz="4" w:space="0" w:color="auto"/>
              <w:bottom w:val="single" w:sz="4" w:space="0" w:color="000000"/>
              <w:right w:val="single" w:sz="4" w:space="0" w:color="000000"/>
            </w:tcBorders>
          </w:tcPr>
          <w:p w:rsidR="0067119A" w:rsidRPr="00723694" w:rsidRDefault="0067119A" w:rsidP="0067119A">
            <w:pPr>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w:t>
            </w:r>
          </w:p>
        </w:tc>
      </w:tr>
      <w:tr w:rsidR="005016F6" w:rsidTr="008D3F2F">
        <w:tc>
          <w:tcPr>
            <w:tcW w:w="0" w:type="auto"/>
            <w:tcBorders>
              <w:left w:val="single" w:sz="4" w:space="0" w:color="auto"/>
              <w:bottom w:val="single" w:sz="4" w:space="0" w:color="auto"/>
            </w:tcBorders>
          </w:tcPr>
          <w:p w:rsidR="005016F6" w:rsidRPr="00DE12C0" w:rsidRDefault="005016F6" w:rsidP="005016F6">
            <w:pPr>
              <w:pStyle w:val="Sinespaciado"/>
              <w:spacing w:line="168" w:lineRule="auto"/>
              <w:jc w:val="both"/>
            </w:pPr>
            <w:r>
              <w:t>Interactúa estratégicamente con distintos interlocutores.</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 xml:space="preserve">Expresa ideas en torno a un tema, aunque con algunas digresiones que no afectan el sentido del texto. </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 xml:space="preserve">Expresa ideas en torno a un tema, aunque con algunas digresiones que no afectan el sentido del texto. Ordena estas ideas usando algunos conectores para establecer relaciones lógicas entre ellas. </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Expresa ideas en torno a un tema, aunque con algunas digresiones que no afectan el sentido del texto. Ordena estas ideas usando algunos conectores para establecer relaciones lógicas entre ellas. Incorpora vocabulario cotidiano así como recursos no verbales (gestos y movimientos corporales) al construir el sentido de su texto oral.</w:t>
            </w:r>
          </w:p>
        </w:tc>
        <w:tc>
          <w:tcPr>
            <w:tcW w:w="0" w:type="auto"/>
            <w:tcBorders>
              <w:top w:val="single" w:sz="4" w:space="0" w:color="000000"/>
              <w:left w:val="single" w:sz="4" w:space="0" w:color="auto"/>
              <w:bottom w:val="single" w:sz="4" w:space="0" w:color="000000"/>
              <w:right w:val="single" w:sz="4" w:space="0" w:color="000000"/>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Expresa ideas en torno a un tema, aunque con algunas digresiones que no afectan el sentido del texto. Ordena estas ideas usando algunos conectores para establecer relaciones lógicas entre ellas. Incorpora vocabulario cotidiano así como recursos no verbales (gestos y movimientos corporales) al construir el sentido de su texto oral.</w:t>
            </w:r>
          </w:p>
        </w:tc>
      </w:tr>
      <w:tr w:rsidR="005016F6" w:rsidTr="00A044E6">
        <w:tc>
          <w:tcPr>
            <w:tcW w:w="0" w:type="auto"/>
            <w:tcBorders>
              <w:left w:val="single" w:sz="4" w:space="0" w:color="auto"/>
            </w:tcBorders>
          </w:tcPr>
          <w:p w:rsidR="005016F6" w:rsidRDefault="005016F6" w:rsidP="005016F6">
            <w:pPr>
              <w:pStyle w:val="Sinespaciado"/>
              <w:spacing w:line="168" w:lineRule="auto"/>
              <w:jc w:val="both"/>
            </w:pPr>
            <w:r>
              <w:t>Reflexiona y evalúa la forma, el contenido y contexto del texto oral.</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hAnsi="Calibri" w:cs="Calibri Light"/>
              </w:rPr>
            </w:pPr>
            <w:r w:rsidRPr="00723694">
              <w:rPr>
                <w:rFonts w:ascii="Calibri" w:hAnsi="Calibri" w:cs="Calibri Light"/>
              </w:rPr>
              <w:t>Emplea recursos no verbales (gestos y movi</w:t>
            </w:r>
            <w:r w:rsidRPr="00723694">
              <w:rPr>
                <w:rFonts w:ascii="Calibri" w:hAnsi="Calibri" w:cs="Calibri Light"/>
              </w:rPr>
              <w:softHyphen/>
              <w:t>mientos corporales)</w:t>
            </w:r>
            <w:r>
              <w:rPr>
                <w:rFonts w:ascii="Calibri" w:hAnsi="Calibri" w:cs="Calibri Light"/>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Emplea recursos no verbales (gestos y movimientos corporales) y paraverbales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Emplea recursos no verbales (gestos y movimientos corporales) y paraverbales (entonación) para enfatizar información.</w:t>
            </w:r>
          </w:p>
        </w:tc>
        <w:tc>
          <w:tcPr>
            <w:tcW w:w="0" w:type="auto"/>
            <w:tcBorders>
              <w:top w:val="single" w:sz="4" w:space="0" w:color="000000"/>
              <w:left w:val="single" w:sz="4" w:space="0" w:color="auto"/>
              <w:bottom w:val="single" w:sz="4" w:space="0" w:color="000000"/>
              <w:right w:val="single" w:sz="4" w:space="0" w:color="000000"/>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Emplea recursos no verbales (gestos y movimientos corporales) y paraverbales (entonación) para enfatizar información.</w:t>
            </w:r>
          </w:p>
        </w:tc>
      </w:tr>
      <w:tr w:rsidR="005016F6" w:rsidTr="00A044E6">
        <w:tc>
          <w:tcPr>
            <w:tcW w:w="0" w:type="auto"/>
            <w:tcBorders>
              <w:left w:val="single" w:sz="4" w:space="0" w:color="auto"/>
            </w:tcBorders>
          </w:tcPr>
          <w:p w:rsidR="005016F6" w:rsidRDefault="005016F6" w:rsidP="005016F6">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hAnsi="Calibri" w:cs="Calibri Light"/>
              </w:rPr>
            </w:pPr>
            <w:r w:rsidRPr="00723694">
              <w:rPr>
                <w:rFonts w:ascii="Calibri" w:hAnsi="Calibri" w:cs="Calibri Light"/>
              </w:rPr>
              <w:t>Participa en situaciones comunicativas de su contexto más próximo</w:t>
            </w:r>
            <w:r>
              <w:rPr>
                <w:rFonts w:ascii="Calibri" w:hAnsi="Calibri" w:cs="Calibri Light"/>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intercambio oral.</w:t>
            </w:r>
          </w:p>
        </w:tc>
        <w:tc>
          <w:tcPr>
            <w:tcW w:w="0" w:type="auto"/>
            <w:tcBorders>
              <w:top w:val="single" w:sz="4" w:space="0" w:color="000000"/>
              <w:left w:val="single" w:sz="4" w:space="0" w:color="auto"/>
              <w:bottom w:val="single" w:sz="4" w:space="0" w:color="000000"/>
              <w:right w:val="single" w:sz="4" w:space="0" w:color="000000"/>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intercambio oral.</w:t>
            </w:r>
          </w:p>
        </w:tc>
      </w:tr>
      <w:tr w:rsidR="005016F6" w:rsidTr="008D3F2F">
        <w:tc>
          <w:tcPr>
            <w:tcW w:w="0" w:type="auto"/>
            <w:tcBorders>
              <w:left w:val="single" w:sz="4" w:space="0" w:color="auto"/>
              <w:bottom w:val="single" w:sz="4" w:space="0" w:color="auto"/>
            </w:tcBorders>
          </w:tcPr>
          <w:p w:rsidR="005016F6" w:rsidRDefault="005016F6" w:rsidP="005016F6">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hAnsi="Calibri" w:cs="Calibri Light"/>
              </w:rPr>
              <w:t>Opina brevemente sobre hechos</w:t>
            </w:r>
            <w:r>
              <w:rPr>
                <w:rFonts w:ascii="Calibri" w:hAnsi="Calibri" w:cs="Calibri Light"/>
              </w:rPr>
              <w:t>.</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Opina brevemente sobre hechos, personas, personajes, acciones</w:t>
            </w:r>
            <w:r>
              <w:rPr>
                <w:rFonts w:ascii="Calibri" w:eastAsia="Calibri" w:hAnsi="Calibri" w:cs="Calibri"/>
              </w:rPr>
              <w:t xml:space="preserve"> y</w:t>
            </w:r>
            <w:r w:rsidRPr="00723694">
              <w:rPr>
                <w:rFonts w:ascii="Calibri" w:eastAsia="Calibri" w:hAnsi="Calibri" w:cs="Calibri"/>
              </w:rPr>
              <w:t xml:space="preserve"> </w:t>
            </w:r>
            <w:r>
              <w:rPr>
                <w:rFonts w:ascii="Calibri" w:eastAsia="Calibri" w:hAnsi="Calibri" w:cs="Calibri"/>
              </w:rPr>
              <w:t>tema.</w:t>
            </w:r>
          </w:p>
        </w:tc>
        <w:tc>
          <w:tcPr>
            <w:tcW w:w="0" w:type="auto"/>
            <w:tcBorders>
              <w:top w:val="single" w:sz="4" w:space="0" w:color="000000"/>
              <w:left w:val="single" w:sz="4" w:space="0" w:color="000000"/>
              <w:bottom w:val="single" w:sz="4" w:space="0" w:color="000000"/>
              <w:right w:val="single" w:sz="4" w:space="0" w:color="auto"/>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Opina brevemente sobre hechos, personas, personajes, acciones, tema y propósito comunicativo, a partir de su experiencia y contexto sociocultural.</w:t>
            </w:r>
          </w:p>
        </w:tc>
        <w:tc>
          <w:tcPr>
            <w:tcW w:w="0" w:type="auto"/>
            <w:tcBorders>
              <w:top w:val="single" w:sz="4" w:space="0" w:color="000000"/>
              <w:left w:val="single" w:sz="4" w:space="0" w:color="auto"/>
              <w:bottom w:val="single" w:sz="4" w:space="0" w:color="000000"/>
              <w:right w:val="single" w:sz="4" w:space="0" w:color="000000"/>
            </w:tcBorders>
          </w:tcPr>
          <w:p w:rsidR="005016F6" w:rsidRPr="00723694" w:rsidRDefault="005016F6" w:rsidP="005016F6">
            <w:pPr>
              <w:jc w:val="both"/>
              <w:rPr>
                <w:rFonts w:ascii="Calibri" w:eastAsia="Calibri" w:hAnsi="Calibri" w:cs="Calibri"/>
              </w:rPr>
            </w:pPr>
            <w:r w:rsidRPr="00723694">
              <w:rPr>
                <w:rFonts w:ascii="Calibri" w:eastAsia="Calibri" w:hAnsi="Calibri" w:cs="Calibri"/>
              </w:rPr>
              <w:t>Opina brevemente sobre hechos, personas, personajes, acciones, tema y propósito comunicativo, a partir de su experiencia y contexto sociocultural.</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44"/>
        <w:gridCol w:w="2177"/>
        <w:gridCol w:w="839"/>
        <w:gridCol w:w="322"/>
        <w:gridCol w:w="394"/>
        <w:gridCol w:w="338"/>
        <w:gridCol w:w="491"/>
        <w:gridCol w:w="700"/>
        <w:gridCol w:w="4217"/>
        <w:gridCol w:w="2429"/>
        <w:gridCol w:w="2475"/>
      </w:tblGrid>
      <w:tr w:rsidR="00A0555D" w:rsidRPr="00DD430B" w:rsidTr="00A0555D">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1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sz w:val="20"/>
                <w:szCs w:val="20"/>
              </w:rPr>
              <w:t>NIVELES DE LOGRO</w:t>
            </w: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A0555D" w:rsidRPr="00DD430B" w:rsidTr="00A0555D">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sz w:val="20"/>
                <w:szCs w:val="20"/>
              </w:rPr>
            </w:pPr>
            <w:r w:rsidRPr="00DD430B">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A0555D" w:rsidRPr="00DD430B" w:rsidRDefault="00A0555D" w:rsidP="00DD430B">
            <w:pPr>
              <w:jc w:val="center"/>
              <w:rPr>
                <w:rFonts w:cs="Arial"/>
                <w:b/>
                <w:color w:val="FFFFFF" w:themeColor="background1"/>
                <w:sz w:val="20"/>
                <w:szCs w:val="20"/>
              </w:rPr>
            </w:pPr>
            <w:r>
              <w:rPr>
                <w:rFonts w:cs="Arial"/>
                <w:b/>
                <w:color w:val="FFFFFF" w:themeColor="background1"/>
                <w:sz w:val="20"/>
                <w:szCs w:val="20"/>
              </w:rPr>
              <w:t>Anual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A0555D" w:rsidRPr="00DD430B" w:rsidRDefault="00A0555D"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rPr>
                <w:rFonts w:cs="Calibri Light"/>
              </w:rPr>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rPr>
                <w:rFonts w:cs="Calibri Light"/>
              </w:rPr>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Light"/>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000000"/>
              <w:left w:val="single" w:sz="4" w:space="0" w:color="000000"/>
              <w:bottom w:val="single" w:sz="4" w:space="0" w:color="000000"/>
              <w:right w:val="single" w:sz="4" w:space="0" w:color="000000"/>
            </w:tcBorders>
          </w:tcPr>
          <w:p w:rsidR="00A0555D" w:rsidRPr="00723694" w:rsidRDefault="00A0555D" w:rsidP="008D3F2F">
            <w:pPr>
              <w:jc w:val="both"/>
            </w:pPr>
          </w:p>
        </w:tc>
        <w:tc>
          <w:tcPr>
            <w:tcW w:w="1400" w:type="pct"/>
            <w:tcBorders>
              <w:top w:val="single" w:sz="4" w:space="0" w:color="000000"/>
              <w:left w:val="single" w:sz="4" w:space="0" w:color="000000"/>
              <w:bottom w:val="single" w:sz="4" w:space="0" w:color="000000"/>
              <w:right w:val="single" w:sz="4" w:space="0" w:color="auto"/>
            </w:tcBorders>
          </w:tcPr>
          <w:p w:rsidR="00A0555D" w:rsidRPr="00723694" w:rsidRDefault="00A0555D" w:rsidP="008D3F2F">
            <w:pPr>
              <w:jc w:val="both"/>
            </w:pPr>
          </w:p>
        </w:tc>
        <w:tc>
          <w:tcPr>
            <w:tcW w:w="809" w:type="pct"/>
            <w:tcBorders>
              <w:top w:val="single" w:sz="4" w:space="0" w:color="000000"/>
              <w:left w:val="single" w:sz="4" w:space="0" w:color="auto"/>
              <w:bottom w:val="single" w:sz="4" w:space="0" w:color="000000"/>
              <w:right w:val="single" w:sz="4" w:space="0" w:color="000000"/>
            </w:tcBorders>
          </w:tcPr>
          <w:p w:rsidR="00A0555D" w:rsidRPr="00723694" w:rsidRDefault="00A0555D" w:rsidP="008D3F2F">
            <w:pPr>
              <w:jc w:val="both"/>
              <w:rPr>
                <w:rFonts w:cs="Calibri"/>
                <w:b/>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r w:rsidR="00A0555D" w:rsidRPr="00DD430B" w:rsidTr="00A0555D">
        <w:tc>
          <w:tcPr>
            <w:tcW w:w="246" w:type="pct"/>
            <w:tcBorders>
              <w:top w:val="single" w:sz="4" w:space="0" w:color="auto"/>
              <w:left w:val="single" w:sz="4" w:space="0" w:color="auto"/>
              <w:bottom w:val="single" w:sz="4" w:space="0" w:color="auto"/>
              <w:right w:val="single" w:sz="4" w:space="0" w:color="auto"/>
            </w:tcBorders>
            <w:vAlign w:val="center"/>
            <w:hideMark/>
          </w:tcPr>
          <w:p w:rsidR="00A0555D" w:rsidRPr="00DD430B" w:rsidRDefault="00A0555D" w:rsidP="008D3F2F">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A0555D" w:rsidRPr="00DD430B" w:rsidRDefault="00A0555D" w:rsidP="008D3F2F">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A0555D" w:rsidRPr="00DD430B" w:rsidRDefault="00A0555D" w:rsidP="008D3F2F">
            <w:pPr>
              <w:jc w:val="center"/>
              <w:rPr>
                <w:rFonts w:cs="Arial"/>
                <w:sz w:val="20"/>
                <w:szCs w:val="20"/>
              </w:rPr>
            </w:pPr>
          </w:p>
        </w:tc>
      </w:tr>
    </w:tbl>
    <w:p w:rsidR="00DD430B" w:rsidRPr="00DD430B" w:rsidRDefault="00DD430B" w:rsidP="00DD430B">
      <w:pPr>
        <w:spacing w:line="256" w:lineRule="auto"/>
        <w:rPr>
          <w:rFonts w:ascii="Calibri" w:eastAsia="Calibri" w:hAnsi="Calibri" w:cs="Times New Roman"/>
        </w:rPr>
      </w:pPr>
      <w:r w:rsidRPr="00DD430B">
        <w:rPr>
          <w:rFonts w:ascii="Calibri" w:eastAsia="Calibri" w:hAnsi="Calibri" w:cs="Times New Roman"/>
        </w:rPr>
        <w:br w:type="page"/>
      </w:r>
    </w:p>
    <w:p w:rsidR="00705B29" w:rsidRPr="00754CC9" w:rsidRDefault="00705B29" w:rsidP="00754CC9">
      <w:pPr>
        <w:pStyle w:val="Sinespaciado"/>
        <w:numPr>
          <w:ilvl w:val="1"/>
          <w:numId w:val="1"/>
        </w:numPr>
        <w:jc w:val="both"/>
        <w:outlineLvl w:val="1"/>
        <w:rPr>
          <w:sz w:val="16"/>
          <w:szCs w:val="16"/>
        </w:rPr>
      </w:pPr>
      <w:bookmarkStart w:id="23" w:name="_Toc26206146"/>
      <w:r w:rsidRPr="00A6605A">
        <w:t xml:space="preserve">Competencia: </w:t>
      </w:r>
      <w:r w:rsidR="00754CC9"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DE12C0" w:rsidRDefault="0084339B" w:rsidP="00DE12C0">
            <w:pPr>
              <w:pStyle w:val="Sinespaciado"/>
              <w:spacing w:line="168" w:lineRule="auto"/>
              <w:jc w:val="both"/>
            </w:pPr>
            <w:r w:rsidRPr="00DE12C0">
              <w:t>ESTANDAR I</w:t>
            </w:r>
            <w:r w:rsidR="005016F6">
              <w:t>V</w:t>
            </w:r>
            <w:r w:rsidRPr="00DE12C0">
              <w:t xml:space="preserve"> CICLO</w:t>
            </w:r>
          </w:p>
        </w:tc>
        <w:tc>
          <w:tcPr>
            <w:tcW w:w="3782" w:type="pct"/>
          </w:tcPr>
          <w:p w:rsidR="00705B29" w:rsidRDefault="005016F6" w:rsidP="00DE12C0">
            <w:pPr>
              <w:pStyle w:val="Sinespaciado"/>
              <w:spacing w:line="168" w:lineRule="auto"/>
              <w:jc w:val="both"/>
            </w:pPr>
            <w:r w:rsidRPr="00723694">
              <w:rPr>
                <w:rFonts w:ascii="Calibri" w:eastAsia="Calibri" w:hAnsi="Calibri" w:cs="Calibri"/>
                <w:color w:val="000000"/>
              </w:rPr>
              <w:t>Lee diversos tipos de textos de estructura simple que presentan vocabulario variado. Identifica y relaciona información ubicada en distintas partes del texto (semejanzas y diferencias), infiere el propósito y el tema central e interpreta el sentido de un texto relacionándolo con alguna situación de su contexto sociocultural. Reconoce la utilidad de elementos formales básicos en el texto. Opina de forma breve sobre las ideas del texto.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614"/>
        <w:gridCol w:w="2812"/>
        <w:gridCol w:w="2552"/>
        <w:gridCol w:w="3574"/>
        <w:gridCol w:w="3574"/>
      </w:tblGrid>
      <w:tr w:rsidR="00DD430B" w:rsidTr="00021888">
        <w:trPr>
          <w:trHeight w:val="64"/>
          <w:tblHeader/>
        </w:trPr>
        <w:tc>
          <w:tcPr>
            <w:tcW w:w="0" w:type="auto"/>
            <w:gridSpan w:val="5"/>
            <w:tcBorders>
              <w:left w:val="single" w:sz="4" w:space="0" w:color="auto"/>
            </w:tcBorders>
            <w:shd w:val="clear" w:color="auto" w:fill="002060"/>
            <w:vAlign w:val="center"/>
          </w:tcPr>
          <w:p w:rsidR="00DD430B" w:rsidRDefault="00DD430B"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782E05" w:rsidTr="00021888">
        <w:trPr>
          <w:trHeight w:val="64"/>
          <w:tblHeader/>
        </w:trPr>
        <w:tc>
          <w:tcPr>
            <w:tcW w:w="0" w:type="auto"/>
            <w:vMerge w:val="restart"/>
            <w:tcBorders>
              <w:left w:val="single" w:sz="4" w:space="0" w:color="auto"/>
            </w:tcBorders>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DD430B" w:rsidRPr="00F36AD8" w:rsidRDefault="00DD430B"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DD430B" w:rsidRPr="00F36AD8" w:rsidRDefault="00DD430B" w:rsidP="008C24A9">
            <w:pPr>
              <w:pStyle w:val="Sinespaciado"/>
              <w:jc w:val="center"/>
              <w:rPr>
                <w:rFonts w:cs="Arial"/>
                <w:b/>
                <w:color w:val="FFFFFF" w:themeColor="background1"/>
              </w:rPr>
            </w:pPr>
            <w:r>
              <w:rPr>
                <w:rFonts w:cs="Arial"/>
                <w:b/>
                <w:color w:val="FFFFFF" w:themeColor="background1"/>
              </w:rPr>
              <w:t>NIVEL DESTACADO</w:t>
            </w:r>
          </w:p>
        </w:tc>
      </w:tr>
      <w:tr w:rsidR="00782E05" w:rsidTr="00021888">
        <w:tc>
          <w:tcPr>
            <w:tcW w:w="0" w:type="auto"/>
            <w:vMerge/>
            <w:tcBorders>
              <w:left w:val="single" w:sz="4" w:space="0" w:color="auto"/>
            </w:tcBorders>
            <w:shd w:val="clear" w:color="auto" w:fill="7030A0"/>
            <w:vAlign w:val="center"/>
          </w:tcPr>
          <w:p w:rsidR="00DD430B" w:rsidRPr="00F02B89" w:rsidRDefault="00DD430B" w:rsidP="008C24A9">
            <w:pPr>
              <w:pStyle w:val="Sinespaciado"/>
              <w:jc w:val="center"/>
              <w:rPr>
                <w:rFonts w:cs="Arial"/>
                <w:b/>
                <w:color w:val="FFFFFF" w:themeColor="background1"/>
                <w:sz w:val="20"/>
                <w:szCs w:val="20"/>
              </w:rPr>
            </w:pP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016F6">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016F6">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DD430B" w:rsidRPr="000204C8" w:rsidRDefault="00DD430B"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016F6">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782E05" w:rsidTr="002357FC">
        <w:tc>
          <w:tcPr>
            <w:tcW w:w="0" w:type="auto"/>
            <w:vMerge w:val="restart"/>
            <w:tcBorders>
              <w:left w:val="single" w:sz="4" w:space="0" w:color="auto"/>
            </w:tcBorders>
          </w:tcPr>
          <w:p w:rsidR="00BE012F" w:rsidRDefault="00BE012F" w:rsidP="00BE012F">
            <w:pPr>
              <w:pStyle w:val="Sinespaciado"/>
              <w:spacing w:line="168" w:lineRule="auto"/>
              <w:jc w:val="both"/>
            </w:pPr>
            <w:r>
              <w:t>Obtiene información del texto escrito.</w:t>
            </w:r>
          </w:p>
          <w:p w:rsidR="00BE012F" w:rsidRPr="00DE12C0"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Identifica información </w:t>
            </w:r>
            <w:r>
              <w:rPr>
                <w:rFonts w:ascii="Calibri" w:eastAsia="Calibri" w:hAnsi="Calibri" w:cs="Times New Roman"/>
              </w:rPr>
              <w:t xml:space="preserve">en </w:t>
            </w:r>
            <w:r w:rsidRPr="00723694">
              <w:rPr>
                <w:rFonts w:ascii="Calibri" w:eastAsia="Calibri" w:hAnsi="Calibri" w:cs="Times New Roman"/>
              </w:rPr>
              <w:t>un texto</w:t>
            </w:r>
            <w:r>
              <w:rPr>
                <w:rFonts w:ascii="Calibri" w:eastAsia="Calibri" w:hAnsi="Calibri" w:cs="Times New Roman"/>
              </w:rPr>
              <w:t xml:space="preserve">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Identifica información ubicada en distintas partes de un texto</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Identifica información ubicada en distintas partes de un texto de estructura simple.</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•Identifica información ubicada en distintas partes de un texto de estructura simple.</w:t>
            </w: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Int</w:t>
            </w:r>
            <w:r w:rsidRPr="005160B9">
              <w:rPr>
                <w:rFonts w:ascii="Calibri" w:eastAsia="Calibri" w:hAnsi="Calibri" w:cs="Times New Roman"/>
                <w:highlight w:val="yellow"/>
              </w:rPr>
              <w:t xml:space="preserve">egra información </w:t>
            </w:r>
            <w:r w:rsidR="005160B9" w:rsidRPr="005160B9">
              <w:rPr>
                <w:rFonts w:ascii="Calibri" w:eastAsia="Calibri" w:hAnsi="Calibri" w:cs="Times New Roman"/>
                <w:highlight w:val="yellow"/>
              </w:rPr>
              <w:t xml:space="preserve">en un </w:t>
            </w:r>
            <w:r w:rsidRPr="005160B9">
              <w:rPr>
                <w:rFonts w:ascii="Calibri" w:eastAsia="Calibri" w:hAnsi="Calibri" w:cs="Times New Roman"/>
                <w:highlight w:val="yellow"/>
              </w:rPr>
              <w:t>texto</w:t>
            </w:r>
            <w:r w:rsidR="005160B9" w:rsidRPr="005160B9">
              <w:rPr>
                <w:rFonts w:ascii="Calibri" w:eastAsia="Calibri" w:hAnsi="Calibri" w:cs="Times New Roman"/>
                <w:highlight w:val="yellow"/>
              </w:rPr>
              <w:t xml:space="preserve"> escrito simple</w:t>
            </w:r>
            <w:r w:rsidRPr="005160B9">
              <w:rPr>
                <w:rFonts w:ascii="Calibri" w:eastAsia="Calibri" w:hAnsi="Calibri" w:cs="Times New Roman"/>
                <w:highlight w:val="yellow"/>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Integra información ubicada </w:t>
            </w:r>
            <w:r>
              <w:rPr>
                <w:rFonts w:ascii="Calibri" w:eastAsia="Calibri" w:hAnsi="Calibri" w:cs="Times New Roman"/>
              </w:rPr>
              <w:t xml:space="preserve">solo en </w:t>
            </w:r>
            <w:r w:rsidRPr="005160B9">
              <w:rPr>
                <w:rFonts w:ascii="Calibri" w:eastAsia="Calibri" w:hAnsi="Calibri" w:cs="Times New Roman"/>
                <w:highlight w:val="yellow"/>
              </w:rPr>
              <w:t>algunos prrafos  del texto.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Integra información ubicada en distintas partes del texto.</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Integra información ubicada en distintas partes del texto.</w:t>
            </w:r>
          </w:p>
        </w:tc>
      </w:tr>
      <w:tr w:rsidR="00782E05" w:rsidTr="002357FC">
        <w:tc>
          <w:tcPr>
            <w:tcW w:w="0" w:type="auto"/>
            <w:vMerge w:val="restart"/>
            <w:tcBorders>
              <w:left w:val="single" w:sz="4" w:space="0" w:color="auto"/>
            </w:tcBorders>
          </w:tcPr>
          <w:p w:rsidR="00BE012F" w:rsidRDefault="00BE012F" w:rsidP="00BE012F">
            <w:pPr>
              <w:pStyle w:val="Sinespaciado"/>
              <w:spacing w:line="168" w:lineRule="auto"/>
              <w:jc w:val="both"/>
            </w:pPr>
            <w:r w:rsidRPr="00CE6F52">
              <w:t>Infiere e interpreta información del texto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Deduce relaciones </w:t>
            </w:r>
            <w:r w:rsidR="005160B9" w:rsidRPr="005160B9">
              <w:rPr>
                <w:rFonts w:ascii="Calibri" w:eastAsia="Calibri" w:hAnsi="Calibri" w:cs="Times New Roman"/>
                <w:highlight w:val="yellow"/>
              </w:rPr>
              <w:t>en un texto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relaciones de semejanzas</w:t>
            </w:r>
            <w:r w:rsidR="005160B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relaciones de semejanzas y diferencias.</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relaciones de semejanzas y diferencias.</w:t>
            </w: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Deduce información </w:t>
            </w:r>
            <w:r w:rsidR="005160B9" w:rsidRPr="005160B9">
              <w:rPr>
                <w:rFonts w:ascii="Calibri" w:eastAsia="Calibri" w:hAnsi="Calibri" w:cs="Times New Roman"/>
                <w:highlight w:val="yellow"/>
              </w:rPr>
              <w:t>en texto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información a partir de la estructura del texto</w:t>
            </w:r>
            <w:r w:rsidR="005160B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información a partir de la estructura del texto, como subtítulos, títulos, etc.</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etc. </w:t>
            </w:r>
          </w:p>
          <w:p w:rsidR="00BE012F" w:rsidRPr="00723694" w:rsidRDefault="00BE012F" w:rsidP="00BE012F">
            <w:pPr>
              <w:jc w:val="both"/>
              <w:rPr>
                <w:rFonts w:ascii="Calibri" w:eastAsia="Calibri" w:hAnsi="Calibri" w:cs="Times New Roman"/>
              </w:rPr>
            </w:pP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características de personajes</w:t>
            </w:r>
            <w:r w:rsidR="005160B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características de personajes, animales, objet</w:t>
            </w:r>
            <w:r w:rsidR="005160B9">
              <w:rPr>
                <w:rFonts w:ascii="Calibri" w:eastAsia="Calibri" w:hAnsi="Calibri" w:cs="Times New Roman"/>
              </w:rPr>
              <w:t>os.</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r>
      <w:tr w:rsidR="00782E05" w:rsidTr="002357FC">
        <w:tc>
          <w:tcPr>
            <w:tcW w:w="0" w:type="auto"/>
            <w:vMerge w:val="restart"/>
            <w:tcBorders>
              <w:left w:val="single" w:sz="4" w:space="0" w:color="auto"/>
            </w:tcBorders>
          </w:tcPr>
          <w:p w:rsidR="00BE012F" w:rsidRDefault="00BE012F" w:rsidP="00BE012F">
            <w:pPr>
              <w:pStyle w:val="Sinespaciado"/>
              <w:spacing w:line="168" w:lineRule="auto"/>
              <w:jc w:val="both"/>
            </w:pPr>
            <w:r>
              <w:t>Reflexiona y evalúa la forma, el contenido y contexto del texto escrito.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Explica </w:t>
            </w:r>
            <w:r w:rsidR="005160B9" w:rsidRPr="005160B9">
              <w:rPr>
                <w:rFonts w:ascii="Calibri" w:eastAsia="Calibri" w:hAnsi="Calibri" w:cs="Times New Roman"/>
                <w:highlight w:val="yellow"/>
              </w:rPr>
              <w:t>titulo del texto simple</w:t>
            </w:r>
            <w:r w:rsidRPr="005160B9">
              <w:rPr>
                <w:rFonts w:ascii="Calibri" w:eastAsia="Calibri" w:hAnsi="Calibri" w:cs="Times New Roman"/>
                <w:highlight w:val="yellow"/>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el tema del texto.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el tema y el propósito del texto.</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el tema y el propósito del texto.</w:t>
            </w: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Opina en forma breve sobre</w:t>
            </w:r>
            <w:r w:rsidR="00907141">
              <w:rPr>
                <w:rFonts w:ascii="Calibri" w:eastAsia="Calibri" w:hAnsi="Calibri" w:cs="Times New Roman"/>
              </w:rPr>
              <w:t xml:space="preserve"> el </w:t>
            </w:r>
            <w:r w:rsidR="00907141" w:rsidRPr="00907141">
              <w:rPr>
                <w:rFonts w:ascii="Calibri" w:eastAsia="Calibri" w:hAnsi="Calibri" w:cs="Times New Roman"/>
                <w:highlight w:val="yellow"/>
              </w:rPr>
              <w:t>primer párrafo del texto</w:t>
            </w:r>
            <w:r w:rsidRPr="00907141">
              <w:rPr>
                <w:rFonts w:ascii="Calibri" w:eastAsia="Calibri" w:hAnsi="Calibri" w:cs="Times New Roman"/>
                <w:highlight w:val="yellow"/>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Opina en forma breve sobre el </w:t>
            </w:r>
            <w:r w:rsidR="00907141" w:rsidRPr="00907141">
              <w:rPr>
                <w:rFonts w:ascii="Calibri" w:eastAsia="Calibri" w:hAnsi="Calibri" w:cs="Times New Roman"/>
                <w:highlight w:val="yellow"/>
              </w:rPr>
              <w:t>algunas partes</w:t>
            </w:r>
            <w:r w:rsidR="00907141">
              <w:rPr>
                <w:rFonts w:ascii="Calibri" w:eastAsia="Calibri" w:hAnsi="Calibri" w:cs="Times New Roman"/>
              </w:rPr>
              <w:t xml:space="preserve"> </w:t>
            </w:r>
            <w:r w:rsidRPr="00723694">
              <w:rPr>
                <w:rFonts w:ascii="Calibri" w:eastAsia="Calibri" w:hAnsi="Calibri" w:cs="Times New Roman"/>
              </w:rPr>
              <w:t>del texto.</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Opina en forma breve sobre el contenido del texto.</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b/>
              </w:rPr>
            </w:pPr>
            <w:r w:rsidRPr="00723694">
              <w:rPr>
                <w:rFonts w:ascii="Calibri" w:eastAsia="Calibri" w:hAnsi="Calibri" w:cs="Times New Roman"/>
              </w:rPr>
              <w:t xml:space="preserve">• Opina en forma breve sobre el contenido del texto. </w:t>
            </w:r>
          </w:p>
        </w:tc>
      </w:tr>
      <w:tr w:rsidR="00782E05" w:rsidTr="002357FC">
        <w:tc>
          <w:tcPr>
            <w:tcW w:w="0" w:type="auto"/>
            <w:vMerge/>
            <w:tcBorders>
              <w:left w:val="single" w:sz="4" w:space="0" w:color="auto"/>
            </w:tcBorders>
          </w:tcPr>
          <w:p w:rsidR="00BE012F" w:rsidRDefault="00BE012F" w:rsidP="00BE012F">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 xml:space="preserve">Explica la utilidad de los </w:t>
            </w:r>
            <w:r w:rsidR="00782E05">
              <w:rPr>
                <w:rFonts w:ascii="Calibri" w:eastAsia="Calibri" w:hAnsi="Calibri" w:cs="Times New Roman"/>
              </w:rPr>
              <w:t>a</w:t>
            </w:r>
            <w:r w:rsidR="00782E05" w:rsidRPr="00782E05">
              <w:rPr>
                <w:rFonts w:ascii="Calibri" w:eastAsia="Calibri" w:hAnsi="Calibri" w:cs="Times New Roman"/>
                <w:highlight w:val="yellow"/>
              </w:rPr>
              <w:t>lgunos</w:t>
            </w:r>
            <w:r w:rsidR="00782E05">
              <w:rPr>
                <w:rFonts w:ascii="Calibri" w:eastAsia="Calibri" w:hAnsi="Calibri" w:cs="Times New Roman"/>
              </w:rPr>
              <w:t xml:space="preserve"> de los </w:t>
            </w:r>
            <w:r w:rsidRPr="00723694">
              <w:rPr>
                <w:rFonts w:ascii="Calibri" w:eastAsia="Calibri" w:hAnsi="Calibri" w:cs="Times New Roman"/>
              </w:rPr>
              <w:t>elementos</w:t>
            </w:r>
            <w:r w:rsidR="00907141">
              <w:rPr>
                <w:rFonts w:ascii="Calibri" w:eastAsia="Calibri" w:hAnsi="Calibri" w:cs="Times New Roman"/>
              </w:rPr>
              <w:t xml:space="preserve"> </w:t>
            </w:r>
            <w:r w:rsidRPr="00723694">
              <w:rPr>
                <w:rFonts w:ascii="Calibri" w:eastAsia="Calibri" w:hAnsi="Calibri" w:cs="Times New Roman"/>
              </w:rPr>
              <w:t>que favorecen la comprensión.</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la utilidad de los elementos normativos básicos de la lengua</w:t>
            </w:r>
            <w:r w:rsidR="00907141">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0" w:type="auto"/>
            <w:tcBorders>
              <w:top w:val="single" w:sz="4" w:space="0" w:color="000000"/>
              <w:left w:val="single" w:sz="4" w:space="0" w:color="auto"/>
              <w:bottom w:val="single" w:sz="4" w:space="0" w:color="000000"/>
              <w:right w:val="single" w:sz="4" w:space="0" w:color="000000"/>
            </w:tcBorders>
          </w:tcPr>
          <w:p w:rsidR="00BE012F" w:rsidRPr="00723694" w:rsidRDefault="00BE012F" w:rsidP="00BE012F">
            <w:pPr>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44"/>
        <w:gridCol w:w="2195"/>
        <w:gridCol w:w="839"/>
        <w:gridCol w:w="326"/>
        <w:gridCol w:w="426"/>
        <w:gridCol w:w="344"/>
        <w:gridCol w:w="519"/>
        <w:gridCol w:w="700"/>
        <w:gridCol w:w="4093"/>
        <w:gridCol w:w="2447"/>
        <w:gridCol w:w="2493"/>
      </w:tblGrid>
      <w:tr w:rsidR="00021888" w:rsidRPr="00DD430B" w:rsidTr="00021888">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sz w:val="20"/>
                <w:szCs w:val="20"/>
              </w:rPr>
              <w:t>NIVELES DE LOGRO</w:t>
            </w: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021888" w:rsidRPr="00DD430B" w:rsidTr="00021888">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sz w:val="20"/>
                <w:szCs w:val="20"/>
              </w:rPr>
            </w:pPr>
            <w:r w:rsidRPr="00DD430B">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021888" w:rsidRPr="00DD430B" w:rsidRDefault="00021888" w:rsidP="00DD430B">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21888" w:rsidRPr="00DD430B" w:rsidRDefault="00021888"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r w:rsidR="00021888" w:rsidRPr="00DD430B" w:rsidTr="00021888">
        <w:tc>
          <w:tcPr>
            <w:tcW w:w="246" w:type="pct"/>
            <w:tcBorders>
              <w:top w:val="single" w:sz="4" w:space="0" w:color="auto"/>
              <w:left w:val="single" w:sz="4" w:space="0" w:color="auto"/>
              <w:bottom w:val="single" w:sz="4" w:space="0" w:color="auto"/>
              <w:right w:val="single" w:sz="4" w:space="0" w:color="auto"/>
            </w:tcBorders>
            <w:vAlign w:val="center"/>
            <w:hideMark/>
          </w:tcPr>
          <w:p w:rsidR="00021888" w:rsidRPr="00DD430B" w:rsidRDefault="00021888" w:rsidP="00DD430B">
            <w:pPr>
              <w:jc w:val="center"/>
              <w:rPr>
                <w:rFonts w:cs="Arial"/>
                <w:sz w:val="20"/>
                <w:szCs w:val="20"/>
              </w:rPr>
            </w:pPr>
            <w:r w:rsidRPr="00DD430B">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021888" w:rsidRPr="00DD430B" w:rsidRDefault="00021888" w:rsidP="00DD430B">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21888" w:rsidRPr="00DD430B" w:rsidRDefault="00021888" w:rsidP="00DD430B">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72894">
      <w:pPr>
        <w:pStyle w:val="Sinespaciado"/>
        <w:numPr>
          <w:ilvl w:val="1"/>
          <w:numId w:val="1"/>
        </w:numPr>
        <w:jc w:val="both"/>
        <w:outlineLvl w:val="1"/>
      </w:pPr>
      <w:bookmarkStart w:id="24" w:name="_Toc26206147"/>
      <w:r w:rsidRPr="00A6605A">
        <w:t xml:space="preserve">Competencia: </w:t>
      </w:r>
      <w:r w:rsidR="00072894" w:rsidRPr="00072894">
        <w:t>“ESCRIBE DIVERSOS TIPOS DE TEXTOS EN CASTELLANO COMO SEGUNDA LENGUA”</w:t>
      </w:r>
      <w:bookmarkEnd w:id="24"/>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AB27EF">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CF0E5A">
              <w:rPr>
                <w:b/>
                <w:color w:val="FFFFFF" w:themeColor="background1"/>
              </w:rPr>
              <w:t>V</w:t>
            </w:r>
            <w:r>
              <w:rPr>
                <w:b/>
                <w:color w:val="FFFFFF" w:themeColor="background1"/>
              </w:rPr>
              <w:t>CICLO</w:t>
            </w:r>
          </w:p>
        </w:tc>
        <w:tc>
          <w:tcPr>
            <w:tcW w:w="3782" w:type="pct"/>
          </w:tcPr>
          <w:p w:rsidR="00705B29" w:rsidRDefault="00CF0E5A" w:rsidP="00DE12C0">
            <w:pPr>
              <w:pStyle w:val="Sinespaciado"/>
              <w:spacing w:line="168" w:lineRule="auto"/>
              <w:jc w:val="both"/>
            </w:pPr>
            <w:r w:rsidRPr="00723694">
              <w:rPr>
                <w:rFonts w:ascii="Calibri" w:eastAsia="Calibri" w:hAnsi="Calibri" w:cs="Calibri"/>
                <w:color w:val="000000"/>
              </w:rPr>
              <w:t>Escribe diversos tipos de textos sobre temas cotidianos respondiendo a su propósito a partir de su experiencia previa y una fuente de información. Organiza y desarrolla ideas en párrafos en torno a un tema y utiliza vocabulario de uso frecuente. Establece relaciones entre ideas mediante el uso de algunos conectores para añadir información específica, utiliza y algunos recursos ortográficos. Reflexiona y evalúa su texto escrito</w:t>
            </w:r>
            <w:r>
              <w:rPr>
                <w:rFonts w:ascii="Calibri" w:eastAsia="Calibri" w:hAnsi="Calibri" w:cs="Calibri"/>
                <w:color w:val="000000"/>
              </w:rPr>
              <w:t>.</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1F0B7E" w:rsidTr="001F0B7E">
        <w:trPr>
          <w:trHeight w:val="64"/>
          <w:tblHeader/>
        </w:trPr>
        <w:tc>
          <w:tcPr>
            <w:tcW w:w="5000" w:type="pct"/>
            <w:gridSpan w:val="5"/>
            <w:tcBorders>
              <w:left w:val="single" w:sz="4" w:space="0" w:color="auto"/>
            </w:tcBorders>
            <w:shd w:val="clear" w:color="auto" w:fill="002060"/>
            <w:vAlign w:val="center"/>
          </w:tcPr>
          <w:p w:rsidR="001F0B7E" w:rsidRDefault="001F0B7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1F0B7E" w:rsidTr="001F0B7E">
        <w:trPr>
          <w:trHeight w:val="64"/>
          <w:tblHeader/>
        </w:trPr>
        <w:tc>
          <w:tcPr>
            <w:tcW w:w="1286" w:type="pct"/>
            <w:vMerge w:val="restart"/>
            <w:tcBorders>
              <w:left w:val="single" w:sz="4" w:space="0" w:color="auto"/>
            </w:tcBorders>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1F0B7E" w:rsidRPr="00F36AD8" w:rsidRDefault="001F0B7E" w:rsidP="008C24A9">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1F0B7E" w:rsidRPr="00F36AD8" w:rsidRDefault="001F0B7E" w:rsidP="008C24A9">
            <w:pPr>
              <w:pStyle w:val="Sinespaciado"/>
              <w:jc w:val="center"/>
              <w:rPr>
                <w:rFonts w:cs="Arial"/>
                <w:b/>
                <w:color w:val="FFFFFF" w:themeColor="background1"/>
              </w:rPr>
            </w:pPr>
            <w:r>
              <w:rPr>
                <w:rFonts w:cs="Arial"/>
                <w:b/>
                <w:color w:val="FFFFFF" w:themeColor="background1"/>
              </w:rPr>
              <w:t>NIVEL DESTACADO</w:t>
            </w:r>
          </w:p>
        </w:tc>
      </w:tr>
      <w:tr w:rsidR="001F0B7E" w:rsidTr="001F0B7E">
        <w:tc>
          <w:tcPr>
            <w:tcW w:w="1286" w:type="pct"/>
            <w:vMerge/>
            <w:tcBorders>
              <w:left w:val="single" w:sz="4" w:space="0" w:color="auto"/>
            </w:tcBorders>
            <w:shd w:val="clear" w:color="auto" w:fill="7030A0"/>
            <w:vAlign w:val="center"/>
          </w:tcPr>
          <w:p w:rsidR="001F0B7E" w:rsidRPr="00F02B89" w:rsidRDefault="001F0B7E" w:rsidP="008C24A9">
            <w:pPr>
              <w:pStyle w:val="Sinespaciado"/>
              <w:jc w:val="center"/>
              <w:rPr>
                <w:rFonts w:cs="Arial"/>
                <w:b/>
                <w:color w:val="FFFFFF" w:themeColor="background1"/>
                <w:sz w:val="20"/>
                <w:szCs w:val="20"/>
              </w:rPr>
            </w:pPr>
          </w:p>
        </w:tc>
        <w:tc>
          <w:tcPr>
            <w:tcW w:w="659"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907"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0E5A">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1008"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0E5A">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1140" w:type="pct"/>
            <w:shd w:val="clear" w:color="auto" w:fill="002060"/>
            <w:vAlign w:val="center"/>
          </w:tcPr>
          <w:p w:rsidR="001F0B7E" w:rsidRPr="000204C8" w:rsidRDefault="001F0B7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CF0E5A">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CF0E5A" w:rsidTr="002357FC">
        <w:tc>
          <w:tcPr>
            <w:tcW w:w="1286" w:type="pct"/>
            <w:tcBorders>
              <w:left w:val="single" w:sz="4" w:space="0" w:color="auto"/>
            </w:tcBorders>
          </w:tcPr>
          <w:p w:rsidR="00CF0E5A" w:rsidRPr="00DE12C0" w:rsidRDefault="00CF0E5A" w:rsidP="00CF0E5A">
            <w:pPr>
              <w:pStyle w:val="Sinespaciado"/>
              <w:spacing w:line="168" w:lineRule="auto"/>
              <w:jc w:val="both"/>
            </w:pPr>
            <w:r>
              <w:t>Adecúa el texto a la situación comunicativa.</w:t>
            </w:r>
          </w:p>
        </w:tc>
        <w:tc>
          <w:tcPr>
            <w:tcW w:w="659" w:type="pct"/>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 xml:space="preserve">• Adecúa el texto a la situación </w:t>
            </w:r>
            <w:r w:rsidRPr="00CF0E5A">
              <w:rPr>
                <w:rFonts w:ascii="Calibri" w:eastAsia="Calibri" w:hAnsi="Calibri" w:cs="Times New Roman"/>
                <w:highlight w:val="darkBlue"/>
              </w:rPr>
              <w:t>comunicativa</w:t>
            </w:r>
            <w:r w:rsidR="00B4470C">
              <w:rPr>
                <w:rFonts w:ascii="Calibri" w:eastAsia="Calibri" w:hAnsi="Calibri" w:cs="Times New Roman"/>
              </w:rPr>
              <w:t>.</w:t>
            </w:r>
          </w:p>
          <w:p w:rsidR="00CF0E5A" w:rsidRPr="00723694" w:rsidRDefault="00CF0E5A" w:rsidP="00CF0E5A">
            <w:pPr>
              <w:jc w:val="both"/>
              <w:rPr>
                <w:rFonts w:ascii="Calibri" w:eastAsia="Calibri" w:hAnsi="Calibri" w:cs="Times New Roman"/>
              </w:rPr>
            </w:pPr>
          </w:p>
        </w:tc>
        <w:tc>
          <w:tcPr>
            <w:tcW w:w="907" w:type="pct"/>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 xml:space="preserve">• Adecúa el texto a la situación comunicativa (del ámbito cotidiano) considerando el propósito. </w:t>
            </w:r>
          </w:p>
          <w:p w:rsidR="00CF0E5A" w:rsidRPr="00723694" w:rsidRDefault="00CF0E5A" w:rsidP="00CF0E5A">
            <w:pPr>
              <w:jc w:val="both"/>
              <w:rPr>
                <w:rFonts w:ascii="Calibri" w:eastAsia="Calibri" w:hAnsi="Calibri" w:cs="Times New Roman"/>
              </w:rPr>
            </w:pPr>
          </w:p>
        </w:tc>
        <w:tc>
          <w:tcPr>
            <w:tcW w:w="1008" w:type="pct"/>
            <w:tcBorders>
              <w:top w:val="single" w:sz="4" w:space="0" w:color="000000"/>
              <w:left w:val="single" w:sz="4" w:space="0" w:color="000000"/>
              <w:bottom w:val="single" w:sz="4" w:space="0" w:color="000000"/>
              <w:right w:val="single" w:sz="4" w:space="0" w:color="auto"/>
            </w:tcBorders>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 Adecúa el texto a la situación comunicativa (del ámbito cotidiano) considerando el propósito. Incluye en sus escritos alguna fuente de información oral o escrita.</w:t>
            </w:r>
          </w:p>
          <w:p w:rsidR="00CF0E5A" w:rsidRPr="00723694" w:rsidRDefault="00CF0E5A" w:rsidP="00CF0E5A">
            <w:pPr>
              <w:jc w:val="both"/>
              <w:rPr>
                <w:rFonts w:ascii="Calibri" w:eastAsia="Calibri" w:hAnsi="Calibri" w:cs="Times New Roman"/>
              </w:rPr>
            </w:pPr>
          </w:p>
        </w:tc>
        <w:tc>
          <w:tcPr>
            <w:tcW w:w="1140" w:type="pct"/>
            <w:tcBorders>
              <w:top w:val="single" w:sz="4" w:space="0" w:color="000000"/>
              <w:left w:val="single" w:sz="4" w:space="0" w:color="auto"/>
              <w:bottom w:val="single" w:sz="4" w:space="0" w:color="000000"/>
              <w:right w:val="single" w:sz="4" w:space="0" w:color="000000"/>
            </w:tcBorders>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Adecúa el texto a la situación comunicativa (del ámbito cotidiano) considerando el propósito. Incluye en sus escritos alguna fuente de información oral o escrita.</w:t>
            </w:r>
          </w:p>
        </w:tc>
      </w:tr>
      <w:tr w:rsidR="00CF0E5A" w:rsidTr="00337CD2">
        <w:tc>
          <w:tcPr>
            <w:tcW w:w="1286" w:type="pct"/>
            <w:tcBorders>
              <w:left w:val="single" w:sz="4" w:space="0" w:color="auto"/>
            </w:tcBorders>
          </w:tcPr>
          <w:p w:rsidR="00CF0E5A" w:rsidRPr="00DE12C0" w:rsidRDefault="00CF0E5A" w:rsidP="00CF0E5A">
            <w:pPr>
              <w:pStyle w:val="Sinespaciado"/>
              <w:spacing w:line="168" w:lineRule="auto"/>
              <w:jc w:val="both"/>
            </w:pPr>
            <w:r>
              <w:t>Organiza y desarrolla las ideas de forma coherente y cohesionada.</w:t>
            </w: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Escribe textos en torno a un tema</w:t>
            </w:r>
            <w:r w:rsidR="00B4470C">
              <w:rPr>
                <w:rFonts w:ascii="Calibri" w:eastAsia="Calibri" w:hAnsi="Calibri" w:cs="Times New Roman"/>
              </w:rPr>
              <w:t>.</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Escribe textos en torno a un tema, aunque presenta reiteración de información</w:t>
            </w:r>
            <w:r w:rsidR="00B4470C">
              <w:rPr>
                <w:rFonts w:ascii="Calibri" w:eastAsia="Calibri" w:hAnsi="Calibri" w:cs="Times New Roman"/>
              </w:rPr>
              <w:t>.</w:t>
            </w:r>
          </w:p>
        </w:tc>
        <w:tc>
          <w:tcPr>
            <w:tcW w:w="1008" w:type="pct"/>
            <w:tcBorders>
              <w:top w:val="single" w:sz="4" w:space="0" w:color="000000"/>
              <w:left w:val="single" w:sz="4" w:space="0" w:color="000000"/>
              <w:bottom w:val="single" w:sz="4" w:space="0" w:color="000000"/>
              <w:right w:val="single" w:sz="4" w:space="0" w:color="auto"/>
            </w:tcBorders>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Escribe textos en torno a un tema, aunque presenta reiteración de información o algunas digresiones que no afectan el sentido del texto.</w:t>
            </w:r>
          </w:p>
        </w:tc>
        <w:tc>
          <w:tcPr>
            <w:tcW w:w="1140" w:type="pct"/>
            <w:tcBorders>
              <w:top w:val="single" w:sz="4" w:space="0" w:color="000000"/>
              <w:left w:val="single" w:sz="4" w:space="0" w:color="auto"/>
              <w:bottom w:val="single" w:sz="4" w:space="0" w:color="000000"/>
              <w:right w:val="single" w:sz="4" w:space="0" w:color="000000"/>
            </w:tcBorders>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Escribe textos en torno a un tema, aunque presenta reiteración de información o algunas digresiones que no afectan el sentido del texto. Ordena las ideas en párrafos.</w:t>
            </w:r>
          </w:p>
        </w:tc>
      </w:tr>
      <w:tr w:rsidR="00CF0E5A" w:rsidTr="00337CD2">
        <w:tc>
          <w:tcPr>
            <w:tcW w:w="1286" w:type="pct"/>
            <w:tcBorders>
              <w:left w:val="single" w:sz="4" w:space="0" w:color="auto"/>
            </w:tcBorders>
          </w:tcPr>
          <w:p w:rsidR="00CF0E5A" w:rsidRPr="00DE12C0" w:rsidRDefault="00CF0E5A" w:rsidP="00CF0E5A">
            <w:pPr>
              <w:pStyle w:val="Sinespaciado"/>
              <w:spacing w:line="168" w:lineRule="auto"/>
              <w:jc w:val="both"/>
            </w:pPr>
            <w:r>
              <w:t>Utiliza convenciones del lenguaje escrito de forma pertinente.</w:t>
            </w: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Relaciona las ideas usando algunos conector</w:t>
            </w:r>
            <w:r w:rsidR="00B4470C">
              <w:rPr>
                <w:rFonts w:ascii="Calibri" w:eastAsia="Calibri" w:hAnsi="Calibri" w:cs="Times New Roman"/>
              </w:rPr>
              <w:t>es.</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Relaciona las ideas usando algunos conectores de adición</w:t>
            </w:r>
            <w:r w:rsidR="00B4470C">
              <w:rPr>
                <w:rFonts w:ascii="Calibri" w:eastAsia="Calibri" w:hAnsi="Calibri" w:cs="Times New Roman"/>
              </w:rPr>
              <w:t>.</w:t>
            </w:r>
          </w:p>
        </w:tc>
        <w:tc>
          <w:tcPr>
            <w:tcW w:w="1008"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Relaciona las ideas usando algunos conectores de adición, como “y”, además de algunos referentes.</w:t>
            </w:r>
          </w:p>
        </w:tc>
        <w:tc>
          <w:tcPr>
            <w:tcW w:w="1140"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Relaciona las ideas usando algunos conectores de adición, como “y”, además de algunos referentes.</w:t>
            </w:r>
          </w:p>
        </w:tc>
      </w:tr>
      <w:tr w:rsidR="00CF0E5A" w:rsidTr="00337CD2">
        <w:tc>
          <w:tcPr>
            <w:tcW w:w="1286" w:type="pct"/>
            <w:tcBorders>
              <w:left w:val="single" w:sz="4" w:space="0" w:color="auto"/>
            </w:tcBorders>
          </w:tcPr>
          <w:p w:rsidR="00CF0E5A" w:rsidRPr="00DE12C0" w:rsidRDefault="00CF0E5A" w:rsidP="00CF0E5A">
            <w:pPr>
              <w:pStyle w:val="Sinespaciado"/>
              <w:spacing w:line="168" w:lineRule="auto"/>
              <w:jc w:val="both"/>
            </w:pPr>
            <w:r>
              <w:t>Reflexiona y evalúa la forma, el contenido y contexto del texto escrito.</w:t>
            </w: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algunos recursos ortográficos, como la coma</w:t>
            </w:r>
            <w:r w:rsidR="00B4470C">
              <w:rPr>
                <w:rFonts w:ascii="Calibri" w:eastAsia="Calibri" w:hAnsi="Calibri" w:cs="Times New Roman"/>
              </w:rPr>
              <w:t>.</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algunos recursos ortográficos, como la coma</w:t>
            </w:r>
            <w:r w:rsidR="00B4470C">
              <w:rPr>
                <w:rFonts w:ascii="Calibri" w:eastAsia="Calibri" w:hAnsi="Calibri" w:cs="Times New Roman"/>
              </w:rPr>
              <w:t>, el punto final.</w:t>
            </w:r>
          </w:p>
        </w:tc>
        <w:tc>
          <w:tcPr>
            <w:tcW w:w="1008"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algunos recursos ortográficos, como la coma, el punto final, entre otros.</w:t>
            </w:r>
          </w:p>
        </w:tc>
        <w:tc>
          <w:tcPr>
            <w:tcW w:w="1140"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algunos recursos ortográficos para que su texto sea claro, como la coma, el punto seguido, el punto final, entre otros.</w:t>
            </w:r>
          </w:p>
        </w:tc>
      </w:tr>
      <w:tr w:rsidR="00CF0E5A" w:rsidTr="00337CD2">
        <w:tc>
          <w:tcPr>
            <w:tcW w:w="1286" w:type="pct"/>
            <w:tcBorders>
              <w:left w:val="single" w:sz="4" w:space="0" w:color="auto"/>
            </w:tcBorders>
          </w:tcPr>
          <w:p w:rsidR="00CF0E5A" w:rsidRDefault="00CF0E5A" w:rsidP="00CF0E5A">
            <w:pPr>
              <w:pStyle w:val="Sinespaciado"/>
              <w:spacing w:line="168" w:lineRule="auto"/>
              <w:jc w:val="both"/>
            </w:pP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vocabulario frecuente</w:t>
            </w:r>
            <w:r w:rsidR="00B4470C">
              <w:rPr>
                <w:rFonts w:ascii="Calibri" w:eastAsia="Calibri" w:hAnsi="Calibri" w:cs="Times New Roman"/>
              </w:rPr>
              <w:t xml:space="preserve"> </w:t>
            </w:r>
            <w:r w:rsidR="00B4470C" w:rsidRPr="00B4470C">
              <w:rPr>
                <w:rFonts w:ascii="Calibri" w:eastAsia="Calibri" w:hAnsi="Calibri" w:cs="Times New Roman"/>
                <w:highlight w:val="yellow"/>
              </w:rPr>
              <w:t>simple</w:t>
            </w:r>
            <w:r w:rsidRPr="00B4470C">
              <w:rPr>
                <w:rFonts w:ascii="Calibri" w:eastAsia="Calibri" w:hAnsi="Calibri" w:cs="Times New Roman"/>
                <w:highlight w:val="yellow"/>
              </w:rPr>
              <w:t>.</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vocabulario frecuente</w:t>
            </w:r>
            <w:r w:rsidR="00B4470C">
              <w:rPr>
                <w:rFonts w:ascii="Calibri" w:eastAsia="Calibri" w:hAnsi="Calibri" w:cs="Times New Roman"/>
              </w:rPr>
              <w:t xml:space="preserve"> </w:t>
            </w:r>
            <w:r w:rsidR="00B4470C" w:rsidRPr="00B4470C">
              <w:rPr>
                <w:rFonts w:ascii="Calibri" w:eastAsia="Calibri" w:hAnsi="Calibri" w:cs="Times New Roman"/>
                <w:highlight w:val="yellow"/>
              </w:rPr>
              <w:t>básicos.</w:t>
            </w:r>
          </w:p>
        </w:tc>
        <w:tc>
          <w:tcPr>
            <w:tcW w:w="1008"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Utiliza vocabulario frecuente.</w:t>
            </w:r>
          </w:p>
        </w:tc>
        <w:tc>
          <w:tcPr>
            <w:tcW w:w="1140" w:type="pct"/>
            <w:shd w:val="clear" w:color="auto" w:fill="FFFFFF" w:themeFill="background1"/>
          </w:tcPr>
          <w:p w:rsidR="00CF0E5A" w:rsidRPr="00723694" w:rsidRDefault="00CF0E5A" w:rsidP="00CF0E5A">
            <w:pPr>
              <w:jc w:val="both"/>
              <w:rPr>
                <w:rFonts w:ascii="Calibri" w:eastAsia="Calibri" w:hAnsi="Calibri" w:cs="Times New Roman"/>
                <w:b/>
              </w:rPr>
            </w:pPr>
            <w:r w:rsidRPr="00723694">
              <w:rPr>
                <w:rFonts w:ascii="Calibri" w:eastAsia="Calibri" w:hAnsi="Calibri" w:cs="Times New Roman"/>
              </w:rPr>
              <w:t xml:space="preserve">Utiliza vocabulario frecuente. </w:t>
            </w:r>
          </w:p>
        </w:tc>
      </w:tr>
      <w:tr w:rsidR="00CF0E5A" w:rsidTr="00337CD2">
        <w:tc>
          <w:tcPr>
            <w:tcW w:w="1286" w:type="pct"/>
            <w:tcBorders>
              <w:left w:val="single" w:sz="4" w:space="0" w:color="auto"/>
              <w:bottom w:val="single" w:sz="4" w:space="0" w:color="auto"/>
            </w:tcBorders>
          </w:tcPr>
          <w:p w:rsidR="00CF0E5A" w:rsidRDefault="00CF0E5A" w:rsidP="00CF0E5A">
            <w:pPr>
              <w:pStyle w:val="Sinespaciado"/>
              <w:spacing w:line="168" w:lineRule="auto"/>
              <w:jc w:val="both"/>
            </w:pPr>
          </w:p>
        </w:tc>
        <w:tc>
          <w:tcPr>
            <w:tcW w:w="659"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Evalúa, con ayuda del docente</w:t>
            </w:r>
            <w:r w:rsidR="00B4470C">
              <w:rPr>
                <w:rFonts w:ascii="Calibri" w:eastAsia="Calibri" w:hAnsi="Calibri" w:cs="Times New Roman"/>
              </w:rPr>
              <w:t>.</w:t>
            </w:r>
          </w:p>
        </w:tc>
        <w:tc>
          <w:tcPr>
            <w:tcW w:w="907"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Evalúa, con ayuda del docente, si el contenido de su texto se adecúa al propósito</w:t>
            </w:r>
            <w:r w:rsidR="00B4470C">
              <w:rPr>
                <w:rFonts w:ascii="Calibri" w:eastAsia="Calibri" w:hAnsi="Calibri" w:cs="Times New Roman"/>
              </w:rPr>
              <w:t>.</w:t>
            </w:r>
          </w:p>
        </w:tc>
        <w:tc>
          <w:tcPr>
            <w:tcW w:w="1008" w:type="pct"/>
            <w:shd w:val="clear" w:color="auto" w:fill="FFFFFF" w:themeFill="background1"/>
          </w:tcPr>
          <w:p w:rsidR="00CF0E5A" w:rsidRPr="00723694" w:rsidRDefault="00CF0E5A" w:rsidP="00CF0E5A">
            <w:pPr>
              <w:jc w:val="both"/>
              <w:rPr>
                <w:rFonts w:ascii="Calibri" w:eastAsia="Calibri" w:hAnsi="Calibri" w:cs="Times New Roman"/>
              </w:rPr>
            </w:pPr>
            <w:r w:rsidRPr="00723694">
              <w:rPr>
                <w:rFonts w:ascii="Calibri" w:eastAsia="Calibri" w:hAnsi="Calibri" w:cs="Times New Roman"/>
              </w:rPr>
              <w:t>Evalúa, con ayuda del docente, si el contenido de su texto se adecúa al propósito y tema, con el fin de mejorarlo.</w:t>
            </w:r>
          </w:p>
        </w:tc>
        <w:tc>
          <w:tcPr>
            <w:tcW w:w="1140" w:type="pct"/>
            <w:shd w:val="clear" w:color="auto" w:fill="FFFFFF" w:themeFill="background1"/>
          </w:tcPr>
          <w:p w:rsidR="00CF0E5A" w:rsidRPr="00723694" w:rsidRDefault="00CF0E5A" w:rsidP="00CF0E5A">
            <w:pPr>
              <w:jc w:val="both"/>
              <w:rPr>
                <w:rFonts w:ascii="Calibri" w:eastAsia="Calibri" w:hAnsi="Calibri" w:cs="Times New Roman"/>
                <w:b/>
              </w:rPr>
            </w:pPr>
            <w:r w:rsidRPr="00723694">
              <w:rPr>
                <w:rFonts w:ascii="Calibri" w:eastAsia="Calibri" w:hAnsi="Calibri" w:cs="Times New Roman"/>
              </w:rPr>
              <w:t>Evalúa si el contenido de su texto y el registro usado se adecúan a la situación comunicativa, con el fin de mejorarlo.</w:t>
            </w:r>
          </w:p>
        </w:tc>
      </w:tr>
    </w:tbl>
    <w:p w:rsidR="001F0B7E" w:rsidRPr="001F0B7E" w:rsidRDefault="001F0B7E" w:rsidP="001F0B7E">
      <w:pPr>
        <w:spacing w:after="0" w:line="240" w:lineRule="auto"/>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44"/>
        <w:gridCol w:w="2184"/>
        <w:gridCol w:w="839"/>
        <w:gridCol w:w="322"/>
        <w:gridCol w:w="409"/>
        <w:gridCol w:w="338"/>
        <w:gridCol w:w="505"/>
        <w:gridCol w:w="640"/>
        <w:gridCol w:w="4224"/>
        <w:gridCol w:w="2436"/>
        <w:gridCol w:w="2485"/>
      </w:tblGrid>
      <w:tr w:rsidR="000448E2" w:rsidRPr="001F0B7E" w:rsidTr="000448E2">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NIVELES DE LOGRO</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p>
        </w:tc>
        <w:tc>
          <w:tcPr>
            <w:tcW w:w="3034"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CONCLUSIONES DESCRIPTIVAS</w:t>
            </w:r>
          </w:p>
        </w:tc>
      </w:tr>
      <w:tr w:rsidR="000448E2" w:rsidRPr="001F0B7E" w:rsidTr="000448E2">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sz w:val="20"/>
                <w:szCs w:val="20"/>
              </w:rPr>
            </w:pPr>
            <w:r w:rsidRPr="001F0B7E">
              <w:rPr>
                <w:rFonts w:cs="Arial"/>
                <w:b/>
                <w:sz w:val="20"/>
                <w:szCs w:val="20"/>
              </w:rPr>
              <w:t>AD</w:t>
            </w:r>
          </w:p>
        </w:tc>
        <w:tc>
          <w:tcPr>
            <w:tcW w:w="182" w:type="pct"/>
            <w:tcBorders>
              <w:top w:val="single" w:sz="4" w:space="0" w:color="auto"/>
              <w:left w:val="single" w:sz="4" w:space="0" w:color="auto"/>
              <w:bottom w:val="single" w:sz="4" w:space="0" w:color="auto"/>
              <w:right w:val="single" w:sz="4" w:space="0" w:color="auto"/>
            </w:tcBorders>
            <w:shd w:val="clear" w:color="auto" w:fill="002060"/>
          </w:tcPr>
          <w:p w:rsidR="000448E2" w:rsidRPr="001F0B7E" w:rsidRDefault="000448E2" w:rsidP="001F0B7E">
            <w:pPr>
              <w:jc w:val="center"/>
              <w:rPr>
                <w:rFonts w:cs="Arial"/>
                <w:b/>
                <w:color w:val="FFFFFF" w:themeColor="background1"/>
                <w:sz w:val="20"/>
                <w:szCs w:val="20"/>
              </w:rPr>
            </w:pPr>
            <w:r>
              <w:rPr>
                <w:rFonts w:cs="Arial"/>
                <w:b/>
                <w:color w:val="FFFFFF" w:themeColor="background1"/>
                <w:sz w:val="20"/>
                <w:szCs w:val="20"/>
              </w:rPr>
              <w:t>Total</w:t>
            </w:r>
          </w:p>
        </w:tc>
        <w:tc>
          <w:tcPr>
            <w:tcW w:w="1400"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448E2" w:rsidRPr="001F0B7E" w:rsidRDefault="000448E2" w:rsidP="001F0B7E">
            <w:pPr>
              <w:jc w:val="center"/>
              <w:rPr>
                <w:rFonts w:cs="Arial"/>
                <w:b/>
                <w:color w:val="FFFFFF" w:themeColor="background1"/>
                <w:sz w:val="20"/>
                <w:szCs w:val="20"/>
              </w:rPr>
            </w:pPr>
            <w:r w:rsidRPr="001F0B7E">
              <w:rPr>
                <w:rFonts w:cs="Arial"/>
                <w:b/>
                <w:color w:val="FFFFFF" w:themeColor="background1"/>
                <w:sz w:val="20"/>
                <w:szCs w:val="20"/>
              </w:rPr>
              <w:t>III TRIMESTRE</w:t>
            </w: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r w:rsidR="000448E2" w:rsidRPr="001F0B7E" w:rsidTr="000448E2">
        <w:tc>
          <w:tcPr>
            <w:tcW w:w="246" w:type="pct"/>
            <w:tcBorders>
              <w:top w:val="single" w:sz="4" w:space="0" w:color="auto"/>
              <w:left w:val="single" w:sz="4" w:space="0" w:color="auto"/>
              <w:bottom w:val="single" w:sz="4" w:space="0" w:color="auto"/>
              <w:right w:val="single" w:sz="4" w:space="0" w:color="auto"/>
            </w:tcBorders>
            <w:vAlign w:val="center"/>
            <w:hideMark/>
          </w:tcPr>
          <w:p w:rsidR="000448E2" w:rsidRPr="001F0B7E" w:rsidRDefault="000448E2" w:rsidP="001F0B7E">
            <w:pPr>
              <w:jc w:val="center"/>
              <w:rPr>
                <w:rFonts w:cs="Arial"/>
                <w:sz w:val="20"/>
                <w:szCs w:val="20"/>
              </w:rPr>
            </w:pPr>
            <w:r w:rsidRPr="001F0B7E">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182" w:type="pct"/>
            <w:tcBorders>
              <w:top w:val="single" w:sz="4" w:space="0" w:color="auto"/>
              <w:left w:val="single" w:sz="4" w:space="0" w:color="auto"/>
              <w:bottom w:val="single" w:sz="4" w:space="0" w:color="auto"/>
              <w:right w:val="single" w:sz="4" w:space="0" w:color="auto"/>
            </w:tcBorders>
          </w:tcPr>
          <w:p w:rsidR="000448E2" w:rsidRPr="001F0B7E" w:rsidRDefault="000448E2" w:rsidP="001F0B7E">
            <w:pPr>
              <w:jc w:val="center"/>
              <w:rPr>
                <w:rFonts w:cs="Arial"/>
                <w:sz w:val="20"/>
                <w:szCs w:val="20"/>
              </w:rPr>
            </w:pPr>
          </w:p>
        </w:tc>
        <w:tc>
          <w:tcPr>
            <w:tcW w:w="1400"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0448E2" w:rsidRPr="001F0B7E" w:rsidRDefault="000448E2" w:rsidP="001F0B7E">
            <w:pPr>
              <w:jc w:val="center"/>
              <w:rPr>
                <w:rFonts w:cs="Arial"/>
                <w:sz w:val="20"/>
                <w:szCs w:val="20"/>
              </w:rPr>
            </w:pPr>
          </w:p>
        </w:tc>
      </w:tr>
    </w:tbl>
    <w:p w:rsidR="009B74C2" w:rsidRDefault="009B74C2">
      <w:r>
        <w:br w:type="page"/>
      </w:r>
    </w:p>
    <w:p w:rsidR="009B74C2" w:rsidRDefault="009B74C2" w:rsidP="009B74C2">
      <w:pPr>
        <w:pStyle w:val="Sinespaciado"/>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9B74C2">
            <w:pPr>
              <w:jc w:val="center"/>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9B74C2">
            <w:pPr>
              <w:jc w:val="center"/>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9B74C2">
            <w:pPr>
              <w:jc w:val="both"/>
              <w:rPr>
                <w:color w:val="000000" w:themeColor="text1"/>
                <w:sz w:val="32"/>
                <w:szCs w:val="32"/>
              </w:rPr>
            </w:pPr>
          </w:p>
          <w:p w:rsidR="009B74C2" w:rsidRDefault="009B74C2" w:rsidP="009B74C2">
            <w:pPr>
              <w:jc w:val="center"/>
              <w:rPr>
                <w:color w:val="000000" w:themeColor="text1"/>
                <w:sz w:val="32"/>
                <w:szCs w:val="32"/>
              </w:rPr>
            </w:pPr>
            <w:r>
              <w:rPr>
                <w:color w:val="000000" w:themeColor="text1"/>
                <w:sz w:val="32"/>
                <w:szCs w:val="32"/>
              </w:rPr>
              <w:t>CAPACIDADES</w:t>
            </w:r>
          </w:p>
          <w:p w:rsidR="009B74C2" w:rsidRPr="009B74C2" w:rsidRDefault="009B74C2" w:rsidP="009B74C2">
            <w:pPr>
              <w:jc w:val="both"/>
              <w:rPr>
                <w:color w:val="000000" w:themeColor="text1"/>
                <w:sz w:val="32"/>
                <w:szCs w:val="32"/>
              </w:rPr>
            </w:pPr>
          </w:p>
          <w:p w:rsidR="009B74C2" w:rsidRPr="009B74C2" w:rsidRDefault="009B74C2" w:rsidP="009B74C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9B74C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9B74C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9B74C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EA51DC">
            <w:pPr>
              <w:jc w:val="center"/>
              <w:rPr>
                <w:color w:val="000000" w:themeColor="text1"/>
              </w:rPr>
            </w:pPr>
            <w:r w:rsidRPr="009B74C2">
              <w:rPr>
                <w:noProof/>
                <w:color w:val="000000" w:themeColor="text1"/>
                <w:lang w:eastAsia="es-PE"/>
              </w:rPr>
              <w:drawing>
                <wp:inline distT="0" distB="0" distL="0" distR="0" wp14:anchorId="1CB5C9C9" wp14:editId="050AE2AA">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9B74C2">
            <w:pPr>
              <w:jc w:val="center"/>
              <w:rPr>
                <w:color w:val="000000" w:themeColor="text1"/>
              </w:rPr>
            </w:pPr>
            <w:r w:rsidRPr="009B74C2">
              <w:rPr>
                <w:noProof/>
                <w:color w:val="000000" w:themeColor="text1"/>
                <w:lang w:eastAsia="es-PE"/>
              </w:rPr>
              <w:drawing>
                <wp:inline distT="0" distB="0" distL="0" distR="0" wp14:anchorId="0DA6418B" wp14:editId="3E2D244C">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705B29">
      <w:r>
        <w:br w:type="page"/>
      </w:r>
    </w:p>
    <w:p w:rsidR="00705B29" w:rsidRDefault="00705B29" w:rsidP="006E22D9">
      <w:pPr>
        <w:pStyle w:val="Sinespaciado"/>
        <w:numPr>
          <w:ilvl w:val="0"/>
          <w:numId w:val="1"/>
        </w:numPr>
        <w:jc w:val="both"/>
        <w:outlineLvl w:val="0"/>
      </w:pPr>
      <w:bookmarkStart w:id="25" w:name="_Toc26206148"/>
      <w:r>
        <w:t xml:space="preserve">RUBRICA DEL ÁREA DE </w:t>
      </w:r>
      <w:r w:rsidR="006E22D9" w:rsidRPr="006E22D9">
        <w:t>MATEMÁTICA</w:t>
      </w:r>
      <w:bookmarkEnd w:id="25"/>
    </w:p>
    <w:p w:rsidR="00705B29" w:rsidRDefault="00705B29" w:rsidP="00E16CF9">
      <w:pPr>
        <w:pStyle w:val="Sinespaciado"/>
        <w:numPr>
          <w:ilvl w:val="1"/>
          <w:numId w:val="1"/>
        </w:numPr>
        <w:jc w:val="both"/>
        <w:outlineLvl w:val="1"/>
      </w:pPr>
      <w:bookmarkStart w:id="26" w:name="_Toc26206149"/>
      <w:r w:rsidRPr="00A6605A">
        <w:t xml:space="preserve">Competencia: </w:t>
      </w:r>
      <w:r w:rsidR="00E16CF9" w:rsidRPr="00E16CF9">
        <w:t>“RESUELVE PROBLEMAS DE CANTIDAD”</w:t>
      </w:r>
      <w:bookmarkEnd w:id="2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1C608D">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B4470C">
              <w:rPr>
                <w:b/>
                <w:color w:val="FFFFFF" w:themeColor="background1"/>
              </w:rPr>
              <w:t>V</w:t>
            </w:r>
            <w:r>
              <w:rPr>
                <w:b/>
                <w:color w:val="FFFFFF" w:themeColor="background1"/>
              </w:rPr>
              <w:t xml:space="preserve"> CICLO</w:t>
            </w:r>
          </w:p>
        </w:tc>
        <w:tc>
          <w:tcPr>
            <w:tcW w:w="3782" w:type="pct"/>
          </w:tcPr>
          <w:p w:rsidR="00705B29" w:rsidRDefault="00B4470C" w:rsidP="00DE12C0">
            <w:pPr>
              <w:pStyle w:val="Sinespaciado"/>
              <w:spacing w:line="168" w:lineRule="auto"/>
              <w:jc w:val="both"/>
            </w:pPr>
            <w:r w:rsidRPr="00B4470C">
              <w:t>Resuelve problemas referidos a una o más acciones de agregar, quitar, igualar, repetir o repartir una cantidad, combinar dos colecciones de objetos, así como partir una unidad en partes iguales; traduciéndolas a expresiones aditivas y multiplicativas con números naturales y expresiones aditivas con fracciones usuales44.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 procesos de resolución y sus afirmaciones sobre operaciones inversas con números naturales.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1920"/>
        <w:gridCol w:w="2752"/>
        <w:gridCol w:w="3217"/>
        <w:gridCol w:w="3570"/>
        <w:gridCol w:w="3667"/>
      </w:tblGrid>
      <w:tr w:rsidR="00683CA1" w:rsidTr="002357FC">
        <w:trPr>
          <w:trHeight w:val="64"/>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320428" w:rsidTr="002357FC">
        <w:trPr>
          <w:trHeight w:val="64"/>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320428" w:rsidTr="002357FC">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02B30">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02B30">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02B30">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320428" w:rsidTr="002357FC">
        <w:tc>
          <w:tcPr>
            <w:tcW w:w="0" w:type="auto"/>
            <w:tcBorders>
              <w:left w:val="single" w:sz="4" w:space="0" w:color="auto"/>
            </w:tcBorders>
          </w:tcPr>
          <w:p w:rsidR="000B3150" w:rsidRPr="00DE12C0" w:rsidRDefault="000B3150" w:rsidP="000B3150">
            <w:pPr>
              <w:pStyle w:val="Sinespaciado"/>
              <w:spacing w:line="168" w:lineRule="auto"/>
              <w:jc w:val="both"/>
            </w:pPr>
            <w:r>
              <w:t>Traduce cantidades a expresiones numéricas.</w:t>
            </w:r>
          </w:p>
        </w:tc>
        <w:tc>
          <w:tcPr>
            <w:tcW w:w="0" w:type="auto"/>
          </w:tcPr>
          <w:p w:rsidR="000B3150" w:rsidRPr="00723694" w:rsidRDefault="000B3150"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repartir cantidades</w:t>
            </w:r>
            <w:r w:rsidR="00C72E96">
              <w:rPr>
                <w:rFonts w:ascii="Calibri" w:eastAsia="Calibri" w:hAnsi="Calibri" w:cs="Times New Roman"/>
              </w:rPr>
              <w:t>.</w:t>
            </w:r>
          </w:p>
        </w:tc>
        <w:tc>
          <w:tcPr>
            <w:tcW w:w="0" w:type="auto"/>
          </w:tcPr>
          <w:p w:rsidR="000B3150" w:rsidRPr="00723694" w:rsidRDefault="000B3150"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repartir cantidades y combinar colecciones diferentes de objetos, para transformarlas en expresiones numéricas (modelo) de adición</w:t>
            </w:r>
            <w:r w:rsidR="00C72E96">
              <w:rPr>
                <w:rFonts w:ascii="Calibri" w:eastAsia="Calibri" w:hAnsi="Calibri" w:cs="Times New Roman"/>
              </w:rPr>
              <w:t xml:space="preserve"> y </w:t>
            </w:r>
            <w:r w:rsidRPr="00723694">
              <w:rPr>
                <w:rFonts w:ascii="Calibri" w:eastAsia="Calibri" w:hAnsi="Calibri" w:cs="Times New Roman"/>
              </w:rPr>
              <w:t>sustracción</w:t>
            </w:r>
            <w:r w:rsidR="00C72E96">
              <w:rPr>
                <w:rFonts w:ascii="Calibri" w:eastAsia="Calibri" w:hAnsi="Calibri" w:cs="Times New Roman"/>
              </w:rPr>
              <w:t>.</w:t>
            </w:r>
          </w:p>
        </w:tc>
        <w:tc>
          <w:tcPr>
            <w:tcW w:w="0" w:type="auto"/>
          </w:tcPr>
          <w:p w:rsidR="000B3150" w:rsidRPr="00723694" w:rsidRDefault="000B3150"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repartir cantidades y combinar colecciones diferentes de objetos, para transformarlas en expresiones numéricas (modelo) de adición, sustracción, multiplicación y división con números naturales de hasta tres cifras.</w:t>
            </w:r>
          </w:p>
        </w:tc>
        <w:tc>
          <w:tcPr>
            <w:tcW w:w="0" w:type="auto"/>
          </w:tcPr>
          <w:p w:rsidR="000B3150" w:rsidRPr="00723694" w:rsidRDefault="000B3150" w:rsidP="00337CD2">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una o más acciones de agregar, quitar, comparar, igualar, reiterar, agrupar, repartir cantidades y combinar colecciones, para transformarlas en expresiones numéricas (modelo) de adición, sustracción, multiplicación y división con números naturales de hasta cuatro cifras.</w:t>
            </w:r>
          </w:p>
        </w:tc>
      </w:tr>
      <w:tr w:rsidR="00320428" w:rsidTr="002357FC">
        <w:tc>
          <w:tcPr>
            <w:tcW w:w="0" w:type="auto"/>
            <w:vMerge w:val="restart"/>
            <w:tcBorders>
              <w:left w:val="single" w:sz="4" w:space="0" w:color="auto"/>
            </w:tcBorders>
          </w:tcPr>
          <w:p w:rsidR="00717D5D" w:rsidRPr="00DE12C0" w:rsidRDefault="00717D5D" w:rsidP="00717D5D">
            <w:pPr>
              <w:pStyle w:val="Sinespaciado"/>
              <w:spacing w:line="168" w:lineRule="auto"/>
              <w:jc w:val="both"/>
            </w:pPr>
            <w:r>
              <w:t>Comunica su comprensión sobre los números y las operaciones.</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sobre la centena como nueva unidad en el sistema de numeración decimal</w:t>
            </w:r>
            <w:r w:rsidR="00AD49AE">
              <w:rPr>
                <w:rFonts w:ascii="Calibri" w:eastAsia="Calibri" w:hAnsi="Calibri" w:cs="Times New Roman"/>
              </w:rPr>
              <w:t>.</w:t>
            </w:r>
          </w:p>
          <w:p w:rsidR="00717D5D" w:rsidRPr="00723694" w:rsidRDefault="00717D5D" w:rsidP="00337CD2">
            <w:pPr>
              <w:spacing w:line="168" w:lineRule="auto"/>
              <w:jc w:val="both"/>
              <w:rPr>
                <w:rFonts w:ascii="Calibri" w:eastAsia="Calibri" w:hAnsi="Calibri" w:cs="Times New Roman"/>
              </w:rPr>
            </w:pP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sobre la centena como nueva unidad en el sistema de numeración decimal, sus equivalencias con decenas y unidades</w:t>
            </w:r>
            <w:r w:rsidR="00AD49AE">
              <w:rPr>
                <w:rFonts w:ascii="Calibri" w:eastAsia="Calibri" w:hAnsi="Calibri" w:cs="Times New Roman"/>
              </w:rPr>
              <w:t>.</w:t>
            </w:r>
          </w:p>
          <w:p w:rsidR="00717D5D" w:rsidRPr="00723694" w:rsidRDefault="00717D5D" w:rsidP="00337CD2">
            <w:pPr>
              <w:spacing w:line="168" w:lineRule="auto"/>
              <w:jc w:val="both"/>
              <w:rPr>
                <w:rFonts w:ascii="Calibri" w:eastAsia="Calibri" w:hAnsi="Calibri" w:cs="Times New Roman"/>
              </w:rPr>
            </w:pP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sobre la centena como nueva unidad en el sistema de numeración decimal, sus equivalencias con decenas y unidades, el valor posicional de una cifra en números de tres cifras y la comparación y el orden de números.</w:t>
            </w:r>
          </w:p>
          <w:p w:rsidR="00717D5D" w:rsidRPr="00723694" w:rsidRDefault="00717D5D" w:rsidP="00337CD2">
            <w:pPr>
              <w:spacing w:line="168" w:lineRule="auto"/>
              <w:jc w:val="both"/>
              <w:rPr>
                <w:rFonts w:ascii="Calibri" w:eastAsia="Calibri" w:hAnsi="Calibri" w:cs="Times New Roman"/>
              </w:rPr>
            </w:pPr>
          </w:p>
        </w:tc>
        <w:tc>
          <w:tcPr>
            <w:tcW w:w="0" w:type="auto"/>
          </w:tcPr>
          <w:p w:rsidR="00717D5D" w:rsidRPr="00723694" w:rsidRDefault="00717D5D" w:rsidP="00337CD2">
            <w:pPr>
              <w:spacing w:line="168" w:lineRule="auto"/>
              <w:jc w:val="both"/>
              <w:rPr>
                <w:rFonts w:ascii="Calibri" w:eastAsia="Calibri" w:hAnsi="Calibri" w:cs="Times New Roman"/>
                <w:b/>
              </w:rPr>
            </w:pPr>
            <w:r w:rsidRPr="00723694">
              <w:rPr>
                <w:rFonts w:ascii="Calibri" w:eastAsia="Calibri" w:hAnsi="Calibri" w:cs="Times New Roman"/>
              </w:rPr>
              <w:t>Establece relaciones entre datos y acciones de partir una unidad o una colección de objetos en partes iguales y las transforma en expresiones numéricas (modelo) de fracciones usuales, adición y sustracción de estas.</w:t>
            </w:r>
          </w:p>
        </w:tc>
      </w:tr>
      <w:tr w:rsidR="00320428" w:rsidTr="002357FC">
        <w:tc>
          <w:tcPr>
            <w:tcW w:w="0" w:type="auto"/>
            <w:vMerge/>
            <w:tcBorders>
              <w:left w:val="single" w:sz="4" w:space="0" w:color="auto"/>
            </w:tcBorders>
          </w:tcPr>
          <w:p w:rsidR="00717D5D" w:rsidRDefault="00717D5D" w:rsidP="00717D5D">
            <w:pPr>
              <w:pStyle w:val="Sinespaciado"/>
              <w:spacing w:line="168" w:lineRule="auto"/>
              <w:jc w:val="both"/>
            </w:pP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multiplicación y división con números naturales hasta 100</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 la multiplicación y división con números naturales hasta 100, y la propiedad conmutativa de la adición.</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w:t>
            </w:r>
          </w:p>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La unidad de millar como unidad del sistema de numeración decimal, sus equivalencias entre unidades menores, el valor posicional de un dígito en números de cuatro cifras y la comparación y el orden de números.</w:t>
            </w:r>
          </w:p>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La multiplicación y división con números naturales, así como las propiedades conmutativa y asociativa de la multiplicación.</w:t>
            </w:r>
          </w:p>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La fracción como parte-todo (cantidad discreta o continua), así como equivalencias y operaciones de adición y sustracción entre fracciones usuales usando fracciones equivalentes.</w:t>
            </w:r>
          </w:p>
        </w:tc>
      </w:tr>
      <w:tr w:rsidR="00320428" w:rsidTr="002357FC">
        <w:tc>
          <w:tcPr>
            <w:tcW w:w="0" w:type="auto"/>
            <w:vMerge w:val="restart"/>
            <w:tcBorders>
              <w:left w:val="single" w:sz="4" w:space="0" w:color="auto"/>
            </w:tcBorders>
          </w:tcPr>
          <w:p w:rsidR="00AD49AE" w:rsidRPr="00DE12C0" w:rsidRDefault="00AD49AE" w:rsidP="00717D5D">
            <w:pPr>
              <w:pStyle w:val="Sinespaciado"/>
              <w:spacing w:line="168" w:lineRule="auto"/>
              <w:jc w:val="both"/>
            </w:pPr>
            <w:r>
              <w:t>Usa estrategias y procedimientos de estimación y cálculo.</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de cálculo mental, como descomposiciones aditivas y multiplicativas, duplicar o dividir por 2</w:t>
            </w:r>
            <w:r>
              <w:rPr>
                <w:rFonts w:ascii="Calibri" w:eastAsia="Calibri" w:hAnsi="Calibri" w:cs="Times New Roman"/>
              </w:rPr>
              <w:t>.</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de cálculo mental, como descomposiciones aditivas y multiplicativas, duplicar o dividir por 2, multiplicación y división por 10, completar a la centena más cercana y aproximaciones.</w:t>
            </w:r>
          </w:p>
          <w:p w:rsidR="00AD49AE" w:rsidRPr="00723694" w:rsidRDefault="00AD49AE" w:rsidP="00337CD2">
            <w:pPr>
              <w:spacing w:line="168" w:lineRule="auto"/>
              <w:jc w:val="both"/>
              <w:rPr>
                <w:rFonts w:ascii="Calibri" w:eastAsia="Calibri" w:hAnsi="Calibri" w:cs="Times New Roman"/>
              </w:rPr>
            </w:pP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Estrategias de cálculo mental, como descomposiciones aditivas y multiplicativas, duplicar o dividir por 2, multiplicación y división por 10, completar a la centena más cercana y aproximaciones.</w:t>
            </w:r>
          </w:p>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Procedimientos de cálculo escrito, como sumas o restas con canjes y uso de la asociatividad.</w:t>
            </w:r>
          </w:p>
          <w:p w:rsidR="00AD49AE" w:rsidRPr="00723694" w:rsidRDefault="00AD49AE" w:rsidP="00337CD2">
            <w:pPr>
              <w:spacing w:line="168" w:lineRule="auto"/>
              <w:jc w:val="both"/>
              <w:rPr>
                <w:rFonts w:ascii="Calibri" w:eastAsia="Calibri" w:hAnsi="Calibri" w:cs="Times New Roman"/>
              </w:rPr>
            </w:pP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AD49AE" w:rsidRPr="00723694" w:rsidRDefault="00AD49AE" w:rsidP="00337CD2">
            <w:pPr>
              <w:numPr>
                <w:ilvl w:val="0"/>
                <w:numId w:val="20"/>
              </w:num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AD49AE" w:rsidRPr="00723694" w:rsidRDefault="00AD49AE" w:rsidP="00337CD2">
            <w:pPr>
              <w:numPr>
                <w:ilvl w:val="0"/>
                <w:numId w:val="20"/>
              </w:numPr>
              <w:spacing w:line="168" w:lineRule="auto"/>
              <w:jc w:val="both"/>
              <w:rPr>
                <w:rFonts w:ascii="Calibri" w:eastAsia="Calibri" w:hAnsi="Calibri" w:cs="Times New Roman"/>
              </w:rPr>
            </w:pPr>
            <w:r w:rsidRPr="00723694">
              <w:rPr>
                <w:rFonts w:ascii="Calibri" w:eastAsia="Calibri" w:hAnsi="Calibri" w:cs="Times New Roman"/>
              </w:rPr>
              <w:t>Estrategias de cálculo mental o escrito, como las descomposiciones aditivas y multiplicativas, doblar y dividir por 2 de forma reiterada, completar al millar más cercano, uso de la propiedad distributiva, redondeo a múltiplos de 10 y amplificación y simplificación de fracciones.</w:t>
            </w:r>
          </w:p>
          <w:p w:rsidR="00AD49AE" w:rsidRPr="00723694" w:rsidRDefault="00AD49AE" w:rsidP="00337CD2">
            <w:pPr>
              <w:spacing w:line="168" w:lineRule="auto"/>
              <w:jc w:val="both"/>
              <w:rPr>
                <w:rFonts w:ascii="Calibri" w:eastAsia="Calibri" w:hAnsi="Calibri" w:cs="Times New Roman"/>
                <w:b/>
              </w:rPr>
            </w:pPr>
            <w:r w:rsidRPr="00723694">
              <w:rPr>
                <w:rFonts w:ascii="Calibri" w:eastAsia="Calibri" w:hAnsi="Calibri" w:cs="Times New Roman"/>
              </w:rPr>
              <w:t xml:space="preserve"> </w:t>
            </w:r>
          </w:p>
        </w:tc>
      </w:tr>
      <w:tr w:rsidR="00320428" w:rsidTr="002357FC">
        <w:tc>
          <w:tcPr>
            <w:tcW w:w="0" w:type="auto"/>
            <w:vMerge/>
            <w:tcBorders>
              <w:left w:val="single" w:sz="4" w:space="0" w:color="auto"/>
            </w:tcBorders>
          </w:tcPr>
          <w:p w:rsidR="00AD49AE" w:rsidRDefault="00AD49AE" w:rsidP="00717D5D">
            <w:pPr>
              <w:pStyle w:val="Sinespaciado"/>
              <w:spacing w:line="168" w:lineRule="auto"/>
              <w:jc w:val="both"/>
            </w:pP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Mide y compara la masa de los objetos (kilogramo) y el tiempo (horas exactas) usando unidades convencionales y no convencionales.</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 xml:space="preserve">Mide y compara la masa de los objetos (kilogramo) y el tiempo (horas exactas) usando unidades convencionales </w:t>
            </w:r>
            <w:r w:rsidR="00320428">
              <w:rPr>
                <w:rFonts w:ascii="Calibri" w:eastAsia="Calibri" w:hAnsi="Calibri" w:cs="Times New Roman"/>
              </w:rPr>
              <w:t xml:space="preserve"> </w:t>
            </w:r>
            <w:r w:rsidRPr="00AD49AE">
              <w:rPr>
                <w:rFonts w:ascii="Calibri" w:eastAsia="Calibri" w:hAnsi="Calibri" w:cs="Times New Roman"/>
                <w:highlight w:val="yellow"/>
              </w:rPr>
              <w:t>y</w:t>
            </w:r>
            <w:r w:rsidRPr="00723694">
              <w:rPr>
                <w:rFonts w:ascii="Calibri" w:eastAsia="Calibri" w:hAnsi="Calibri" w:cs="Times New Roman"/>
              </w:rPr>
              <w:t xml:space="preserve"> no convencionales.</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Mide y compara la masa de los objetos (kilogramo) y el tiempo (horas exactas) usando unidades convencionales y no convencionales.</w:t>
            </w:r>
          </w:p>
        </w:tc>
        <w:tc>
          <w:tcPr>
            <w:tcW w:w="0" w:type="auto"/>
          </w:tcPr>
          <w:p w:rsidR="00AD49AE" w:rsidRPr="00723694" w:rsidRDefault="00AD49AE" w:rsidP="00337CD2">
            <w:pPr>
              <w:spacing w:line="168" w:lineRule="auto"/>
              <w:jc w:val="both"/>
              <w:rPr>
                <w:rFonts w:ascii="Calibri" w:eastAsia="Calibri" w:hAnsi="Calibri" w:cs="Times New Roman"/>
              </w:rPr>
            </w:pPr>
            <w:r w:rsidRPr="00723694">
              <w:rPr>
                <w:rFonts w:ascii="Calibri" w:eastAsia="Calibri" w:hAnsi="Calibri" w:cs="Times New Roman"/>
              </w:rPr>
              <w:t>Mide, estima y compara la masa (kilogramo, gramo) y el tiempo (año, hora, media hora y cuarto de hora) seleccionando unidades convencionales.</w:t>
            </w:r>
          </w:p>
        </w:tc>
      </w:tr>
      <w:tr w:rsidR="00320428" w:rsidTr="002A3DC2">
        <w:tc>
          <w:tcPr>
            <w:tcW w:w="0" w:type="auto"/>
            <w:vMerge w:val="restart"/>
            <w:tcBorders>
              <w:left w:val="single" w:sz="4" w:space="0" w:color="auto"/>
            </w:tcBorders>
          </w:tcPr>
          <w:p w:rsidR="00717D5D" w:rsidRDefault="00717D5D" w:rsidP="00717D5D">
            <w:pPr>
              <w:pStyle w:val="Sinespaciado"/>
              <w:spacing w:line="168" w:lineRule="auto"/>
              <w:jc w:val="both"/>
            </w:pPr>
            <w:r>
              <w:t>Argumenta afirmaciones sobre las relaciones numéricas y las operaciones.</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w:t>
            </w:r>
            <w:r w:rsidR="00320428">
              <w:rPr>
                <w:rFonts w:ascii="Calibri" w:eastAsia="Calibri" w:hAnsi="Calibri" w:cs="Times New Roman"/>
              </w:rPr>
              <w:t>.</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la conformación de la centen</w:t>
            </w:r>
            <w:r w:rsidR="00320428">
              <w:rPr>
                <w:rFonts w:ascii="Calibri" w:eastAsia="Calibri" w:hAnsi="Calibri" w:cs="Times New Roman"/>
              </w:rPr>
              <w:t>a.</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la comparación de números naturales y la conformación de la centena, y las explica con material concreto.</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la conformación de la unidad de millar y las explica con material concreto.</w:t>
            </w:r>
          </w:p>
        </w:tc>
      </w:tr>
      <w:tr w:rsidR="00320428" w:rsidTr="002357FC">
        <w:tc>
          <w:tcPr>
            <w:tcW w:w="0" w:type="auto"/>
            <w:vMerge/>
            <w:tcBorders>
              <w:left w:val="single" w:sz="4" w:space="0" w:color="auto"/>
              <w:bottom w:val="single" w:sz="4" w:space="0" w:color="auto"/>
            </w:tcBorders>
          </w:tcPr>
          <w:p w:rsidR="00717D5D" w:rsidRDefault="00717D5D" w:rsidP="00717D5D">
            <w:pPr>
              <w:pStyle w:val="Sinespaciado"/>
              <w:spacing w:line="168" w:lineRule="auto"/>
              <w:jc w:val="both"/>
            </w:pP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el uso de la propiedad conmutativa y las explica con ejemplos concretos.</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el uso de la propiedad conmutativa y las explica con ejemplos concretos. Asimismo, explica por qué la sustracción es la operación inversa de la adición, por qué debe multiplicar o dividir en un problema, así como la relación inversa entre ambas operaciones</w:t>
            </w:r>
            <w:r w:rsidR="00320428">
              <w:rPr>
                <w:rFonts w:ascii="Calibri" w:eastAsia="Calibri" w:hAnsi="Calibri" w:cs="Times New Roman"/>
              </w:rPr>
              <w:t>.</w:t>
            </w:r>
          </w:p>
        </w:tc>
        <w:tc>
          <w:tcPr>
            <w:tcW w:w="0" w:type="auto"/>
          </w:tcPr>
          <w:p w:rsidR="00717D5D" w:rsidRPr="00723694" w:rsidRDefault="00717D5D" w:rsidP="00337CD2">
            <w:pPr>
              <w:spacing w:line="168" w:lineRule="auto"/>
              <w:jc w:val="both"/>
              <w:rPr>
                <w:rFonts w:ascii="Calibri" w:eastAsia="Calibri" w:hAnsi="Calibri" w:cs="Times New Roman"/>
              </w:rPr>
            </w:pPr>
            <w:r w:rsidRPr="00723694">
              <w:rPr>
                <w:rFonts w:ascii="Calibri" w:eastAsia="Calibri" w:hAnsi="Calibri" w:cs="Times New Roman"/>
              </w:rPr>
              <w:t>Realiza afirmaciones sobre el uso de la propiedad conmutativa y las explica con ejemplos concretos. Asimismo, explica por qué la sustracción es la operación inversa de la adición, por qué debe multiplicar o dividir en un problema, así como la relación inversa entre ambas operaciones; explica también su proceso de resolución y los resultados obtenidos.</w:t>
            </w:r>
          </w:p>
        </w:tc>
        <w:tc>
          <w:tcPr>
            <w:tcW w:w="0" w:type="auto"/>
          </w:tcPr>
          <w:p w:rsidR="00717D5D" w:rsidRPr="00723694" w:rsidRDefault="00717D5D" w:rsidP="00337CD2">
            <w:pPr>
              <w:spacing w:line="168" w:lineRule="auto"/>
              <w:jc w:val="both"/>
              <w:rPr>
                <w:rFonts w:ascii="Calibri" w:eastAsia="Calibri" w:hAnsi="Calibri" w:cs="Times New Roman"/>
                <w:b/>
              </w:rPr>
            </w:pPr>
            <w:r w:rsidRPr="00723694">
              <w:rPr>
                <w:rFonts w:ascii="Calibri" w:eastAsia="Calibri" w:hAnsi="Calibri" w:cs="Times New Roman"/>
              </w:rPr>
              <w:t>Realiza afirmaciones sobre las equivalencias entre fracciones y las explica con ejemplos concretos. Asimismo, explica la comparación entre fracciones, así como su proceso de resolución y los resultados obtenidos.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5"/>
        <w:tblW w:w="5000" w:type="pct"/>
        <w:tblLook w:val="04A0" w:firstRow="1" w:lastRow="0" w:firstColumn="1" w:lastColumn="0" w:noHBand="0" w:noVBand="1"/>
      </w:tblPr>
      <w:tblGrid>
        <w:gridCol w:w="744"/>
        <w:gridCol w:w="2159"/>
        <w:gridCol w:w="839"/>
        <w:gridCol w:w="322"/>
        <w:gridCol w:w="359"/>
        <w:gridCol w:w="338"/>
        <w:gridCol w:w="464"/>
        <w:gridCol w:w="702"/>
        <w:gridCol w:w="4332"/>
        <w:gridCol w:w="2411"/>
        <w:gridCol w:w="2456"/>
      </w:tblGrid>
      <w:tr w:rsidR="000F437E" w:rsidRPr="00683CA1" w:rsidTr="002357FC">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722"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sz w:val="20"/>
                <w:szCs w:val="20"/>
              </w:rPr>
              <w:t>NIVELES DE LOGRO</w:t>
            </w:r>
          </w:p>
        </w:tc>
        <w:tc>
          <w:tcPr>
            <w:tcW w:w="304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0F437E" w:rsidRPr="00683CA1" w:rsidTr="002357FC">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0F437E" w:rsidRPr="00683CA1" w:rsidRDefault="000F437E" w:rsidP="00683CA1">
            <w:pPr>
              <w:rPr>
                <w:rFonts w:cs="Arial"/>
                <w:b/>
                <w:color w:val="FFFFFF" w:themeColor="background1"/>
                <w:sz w:val="20"/>
                <w:szCs w:val="20"/>
              </w:rPr>
            </w:pPr>
          </w:p>
        </w:tc>
        <w:tc>
          <w:tcPr>
            <w:tcW w:w="106"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C</w:t>
            </w:r>
          </w:p>
        </w:tc>
        <w:tc>
          <w:tcPr>
            <w:tcW w:w="11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B</w:t>
            </w:r>
          </w:p>
        </w:tc>
        <w:tc>
          <w:tcPr>
            <w:tcW w:w="1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w:t>
            </w:r>
          </w:p>
        </w:tc>
        <w:tc>
          <w:tcPr>
            <w:tcW w:w="1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sz w:val="20"/>
                <w:szCs w:val="20"/>
              </w:rPr>
            </w:pPr>
            <w:r w:rsidRPr="00683CA1">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0F437E" w:rsidRPr="00683CA1" w:rsidRDefault="000F437E" w:rsidP="00683CA1">
            <w:pPr>
              <w:jc w:val="center"/>
              <w:rPr>
                <w:rFonts w:cs="Arial"/>
                <w:b/>
                <w:color w:val="FFFFFF" w:themeColor="background1"/>
                <w:sz w:val="20"/>
                <w:szCs w:val="20"/>
              </w:rPr>
            </w:pPr>
            <w:r>
              <w:rPr>
                <w:rFonts w:cs="Arial"/>
                <w:b/>
                <w:color w:val="FFFFFF" w:themeColor="background1"/>
                <w:sz w:val="20"/>
                <w:szCs w:val="20"/>
              </w:rPr>
              <w:t>Anual</w:t>
            </w:r>
          </w:p>
        </w:tc>
        <w:tc>
          <w:tcPr>
            <w:tcW w:w="143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79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0F437E" w:rsidRPr="00683CA1" w:rsidRDefault="000F437E"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0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b</w:t>
            </w:r>
          </w:p>
        </w:tc>
        <w:tc>
          <w:tcPr>
            <w:tcW w:w="119"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c</w:t>
            </w: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rPr>
                <w:b/>
              </w:rPr>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000000"/>
              <w:left w:val="single" w:sz="4" w:space="0" w:color="000000"/>
              <w:bottom w:val="single" w:sz="4" w:space="0" w:color="000000"/>
              <w:right w:val="single" w:sz="4" w:space="0" w:color="auto"/>
            </w:tcBorders>
          </w:tcPr>
          <w:p w:rsidR="002357FC" w:rsidRPr="00723694" w:rsidRDefault="002357FC" w:rsidP="002357FC">
            <w:pPr>
              <w:jc w:val="both"/>
            </w:pPr>
          </w:p>
        </w:tc>
        <w:tc>
          <w:tcPr>
            <w:tcW w:w="797" w:type="pct"/>
            <w:tcBorders>
              <w:top w:val="single" w:sz="4" w:space="0" w:color="000000"/>
              <w:left w:val="single" w:sz="4" w:space="0" w:color="auto"/>
              <w:bottom w:val="single" w:sz="4" w:space="0" w:color="000000"/>
              <w:right w:val="single" w:sz="4" w:space="0" w:color="000000"/>
            </w:tcBorders>
          </w:tcPr>
          <w:p w:rsidR="002357FC" w:rsidRPr="00723694" w:rsidRDefault="002357FC" w:rsidP="002357FC">
            <w:pPr>
              <w:jc w:val="both"/>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11</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12</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13</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14</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15</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16</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17</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18</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19</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20</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r w:rsidR="002357FC" w:rsidRPr="00683CA1" w:rsidTr="002357FC">
        <w:tc>
          <w:tcPr>
            <w:tcW w:w="246" w:type="pct"/>
            <w:tcBorders>
              <w:top w:val="single" w:sz="4" w:space="0" w:color="auto"/>
              <w:left w:val="single" w:sz="4" w:space="0" w:color="auto"/>
              <w:bottom w:val="single" w:sz="4" w:space="0" w:color="auto"/>
              <w:right w:val="single" w:sz="4" w:space="0" w:color="auto"/>
            </w:tcBorders>
            <w:vAlign w:val="center"/>
            <w:hideMark/>
          </w:tcPr>
          <w:p w:rsidR="002357FC" w:rsidRPr="00683CA1" w:rsidRDefault="002357FC" w:rsidP="002357FC">
            <w:pPr>
              <w:jc w:val="center"/>
              <w:rPr>
                <w:rFonts w:cs="Arial"/>
                <w:sz w:val="20"/>
                <w:szCs w:val="20"/>
              </w:rPr>
            </w:pPr>
            <w:r w:rsidRPr="00683CA1">
              <w:rPr>
                <w:rFonts w:cs="Arial"/>
                <w:sz w:val="20"/>
                <w:szCs w:val="20"/>
              </w:rPr>
              <w:t>TOTAL</w:t>
            </w:r>
          </w:p>
        </w:tc>
        <w:tc>
          <w:tcPr>
            <w:tcW w:w="714"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06"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9"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153"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2357FC" w:rsidRPr="00683CA1" w:rsidRDefault="002357FC" w:rsidP="002357FC">
            <w:pPr>
              <w:jc w:val="center"/>
              <w:rPr>
                <w:rFonts w:cs="Arial"/>
                <w:sz w:val="20"/>
                <w:szCs w:val="20"/>
              </w:rPr>
            </w:pPr>
          </w:p>
        </w:tc>
        <w:tc>
          <w:tcPr>
            <w:tcW w:w="143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797"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c>
          <w:tcPr>
            <w:tcW w:w="812" w:type="pct"/>
            <w:tcBorders>
              <w:top w:val="single" w:sz="4" w:space="0" w:color="auto"/>
              <w:left w:val="single" w:sz="4" w:space="0" w:color="auto"/>
              <w:bottom w:val="single" w:sz="4" w:space="0" w:color="auto"/>
              <w:right w:val="single" w:sz="4" w:space="0" w:color="auto"/>
            </w:tcBorders>
            <w:vAlign w:val="center"/>
          </w:tcPr>
          <w:p w:rsidR="002357FC" w:rsidRPr="00683CA1" w:rsidRDefault="002357FC" w:rsidP="002357FC">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705B29">
      <w:pPr>
        <w:pStyle w:val="Sinespaciado"/>
      </w:pPr>
    </w:p>
    <w:p w:rsidR="00705B29" w:rsidRDefault="009A0DC2" w:rsidP="00FC0780">
      <w:pPr>
        <w:pStyle w:val="Sinespaciado"/>
        <w:numPr>
          <w:ilvl w:val="1"/>
          <w:numId w:val="1"/>
        </w:numPr>
        <w:jc w:val="both"/>
        <w:outlineLvl w:val="1"/>
      </w:pPr>
      <w:bookmarkStart w:id="27" w:name="_Toc26206150"/>
      <w:r>
        <w:t xml:space="preserve">Competencia: </w:t>
      </w:r>
      <w:r w:rsidR="00FC0780" w:rsidRPr="00FC0780">
        <w:t>“RESUELVE PROBLEMAS DE REGULARIDAD, EQUIVALENCIA Y CAMBIO”</w:t>
      </w:r>
      <w:bookmarkEnd w:id="27"/>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320428" w:rsidTr="00601E07">
        <w:tc>
          <w:tcPr>
            <w:tcW w:w="1218" w:type="pct"/>
            <w:shd w:val="clear" w:color="auto" w:fill="002060"/>
            <w:vAlign w:val="center"/>
          </w:tcPr>
          <w:p w:rsidR="00320428" w:rsidRPr="009D4736" w:rsidRDefault="00320428" w:rsidP="00320428">
            <w:pPr>
              <w:pStyle w:val="Sinespaciado"/>
              <w:jc w:val="center"/>
              <w:rPr>
                <w:b/>
                <w:color w:val="FFFFFF" w:themeColor="background1"/>
              </w:rPr>
            </w:pPr>
            <w:r>
              <w:rPr>
                <w:b/>
                <w:color w:val="FFFFFF" w:themeColor="background1"/>
              </w:rPr>
              <w:t>ESTANDAR IV CICLO</w:t>
            </w:r>
          </w:p>
        </w:tc>
        <w:tc>
          <w:tcPr>
            <w:tcW w:w="3782" w:type="pct"/>
          </w:tcPr>
          <w:p w:rsidR="00320428" w:rsidRPr="00723694" w:rsidRDefault="00320428" w:rsidP="00320428">
            <w:pPr>
              <w:ind w:left="2"/>
              <w:jc w:val="both"/>
              <w:rPr>
                <w:rFonts w:ascii="Calibri" w:eastAsia="Calibri" w:hAnsi="Calibri" w:cs="Calibri"/>
                <w:color w:val="000000"/>
              </w:rPr>
            </w:pPr>
            <w:r w:rsidRPr="00723694">
              <w:rPr>
                <w:rFonts w:ascii="Calibri" w:eastAsia="Calibri" w:hAnsi="Calibri" w:cs="Calibri"/>
                <w:color w:val="000000"/>
              </w:rPr>
              <w:t>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 Expresa su comprensión de la regla de formación de un patrón y del signo igual para expresar equivalencias. Así también, describe la relación de cambio entre una magnitud y otra; usando lenguaje matemático y diversas representaciones. Emplea estrategias, la descomposición de números, el cálculo mental, para crear, continuar o completar patrones de repetición. Hace afirmaciones sobre patrones, la equivalencia entre expresiones y sus variaciones y las propiedades de la igualdad, las justifica con argumentos y ejemplos concretos.</w:t>
            </w:r>
          </w:p>
        </w:tc>
      </w:tr>
    </w:tbl>
    <w:p w:rsidR="00705B29" w:rsidRPr="0000288C" w:rsidRDefault="00705B29" w:rsidP="00705B29">
      <w:pPr>
        <w:pStyle w:val="Sinespaciado"/>
        <w:rPr>
          <w:sz w:val="2"/>
          <w:szCs w:val="2"/>
        </w:rPr>
      </w:pPr>
    </w:p>
    <w:tbl>
      <w:tblPr>
        <w:tblStyle w:val="Tablaconcuadrcula"/>
        <w:tblW w:w="15163" w:type="dxa"/>
        <w:tblLook w:val="04A0" w:firstRow="1" w:lastRow="0" w:firstColumn="1" w:lastColumn="0" w:noHBand="0" w:noVBand="1"/>
      </w:tblPr>
      <w:tblGrid>
        <w:gridCol w:w="1855"/>
        <w:gridCol w:w="2412"/>
        <w:gridCol w:w="3184"/>
        <w:gridCol w:w="3341"/>
        <w:gridCol w:w="4371"/>
      </w:tblGrid>
      <w:tr w:rsidR="00683CA1" w:rsidTr="00F52AD1">
        <w:trPr>
          <w:trHeight w:val="64"/>
          <w:tblHeader/>
        </w:trPr>
        <w:tc>
          <w:tcPr>
            <w:tcW w:w="15163" w:type="dxa"/>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050575" w:rsidTr="00F52AD1">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4371" w:type="dxa"/>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050575" w:rsidTr="00F52AD1">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52AD1">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w:t>
            </w:r>
            <w:r w:rsidR="00F52AD1">
              <w:rPr>
                <w:rFonts w:ascii="Agency FB" w:hAnsi="Agency FB"/>
                <w:b/>
                <w:color w:val="FFFFFF" w:themeColor="background1"/>
                <w:sz w:val="16"/>
                <w:szCs w:val="16"/>
              </w:rPr>
              <w:t xml:space="preserve"> 3</w:t>
            </w:r>
            <w:r w:rsidRPr="000204C8">
              <w:rPr>
                <w:rFonts w:ascii="Agency FB" w:hAnsi="Agency FB"/>
                <w:b/>
                <w:color w:val="FFFFFF" w:themeColor="background1"/>
                <w:sz w:val="16"/>
                <w:szCs w:val="16"/>
              </w:rPr>
              <w:t>° grado</w:t>
            </w:r>
          </w:p>
        </w:tc>
        <w:tc>
          <w:tcPr>
            <w:tcW w:w="4371" w:type="dxa"/>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F52AD1">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050575" w:rsidTr="00F52AD1">
        <w:tc>
          <w:tcPr>
            <w:tcW w:w="0" w:type="auto"/>
            <w:tcBorders>
              <w:left w:val="single" w:sz="4" w:space="0" w:color="auto"/>
            </w:tcBorders>
          </w:tcPr>
          <w:p w:rsidR="00F52AD1" w:rsidRPr="00DE12C0" w:rsidRDefault="00F52AD1" w:rsidP="00F52AD1">
            <w:pPr>
              <w:pStyle w:val="Sinespaciado"/>
              <w:spacing w:line="168" w:lineRule="auto"/>
              <w:jc w:val="both"/>
            </w:pPr>
            <w:r>
              <w:t>Traduce datos y condiciones a expresiones algebraicas y gráficas.</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w:t>
            </w:r>
            <w:r>
              <w:rPr>
                <w:rFonts w:ascii="Calibri" w:eastAsia="Calibri" w:hAnsi="Calibri" w:cs="Times New Roman"/>
              </w:rPr>
              <w:t>.</w:t>
            </w:r>
          </w:p>
          <w:p w:rsidR="00F52AD1" w:rsidRPr="00723694" w:rsidRDefault="00F52AD1" w:rsidP="00337CD2">
            <w:pPr>
              <w:spacing w:line="168" w:lineRule="auto"/>
              <w:jc w:val="both"/>
              <w:rPr>
                <w:rFonts w:ascii="Calibri" w:eastAsia="Calibri" w:hAnsi="Calibri" w:cs="Times New Roman"/>
              </w:rPr>
            </w:pP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w:t>
            </w:r>
            <w:r>
              <w:rPr>
                <w:rFonts w:ascii="Calibri" w:eastAsia="Calibri" w:hAnsi="Calibri" w:cs="Times New Roman"/>
              </w:rPr>
              <w:t>.</w:t>
            </w:r>
          </w:p>
          <w:p w:rsidR="00F52AD1" w:rsidRPr="00723694" w:rsidRDefault="00F52AD1" w:rsidP="00337CD2">
            <w:pPr>
              <w:spacing w:line="168" w:lineRule="auto"/>
              <w:jc w:val="both"/>
              <w:rPr>
                <w:rFonts w:ascii="Calibri" w:eastAsia="Calibri" w:hAnsi="Calibri" w:cs="Times New Roman"/>
              </w:rPr>
            </w:pP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Establece relaciones de equivalencias entre dos grupos de hasta veinte objetos y las trasforma en igualdades que contienen adiciones, sustracciones o multiplicaciones.</w:t>
            </w:r>
          </w:p>
          <w:p w:rsidR="00F52AD1" w:rsidRPr="00723694" w:rsidRDefault="00F52AD1" w:rsidP="00337CD2">
            <w:pPr>
              <w:spacing w:line="168" w:lineRule="auto"/>
              <w:jc w:val="both"/>
              <w:rPr>
                <w:rFonts w:ascii="Calibri" w:eastAsia="Calibri" w:hAnsi="Calibri" w:cs="Times New Roman"/>
              </w:rPr>
            </w:pPr>
          </w:p>
        </w:tc>
        <w:tc>
          <w:tcPr>
            <w:tcW w:w="4371" w:type="dxa"/>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datos de hasta dos equivalencias y las trasforma en igualdades que contienen adiciones o sustracciones, o multiplicaciones o divisiones.</w:t>
            </w:r>
          </w:p>
        </w:tc>
      </w:tr>
      <w:tr w:rsidR="00050575" w:rsidTr="00F52AD1">
        <w:tc>
          <w:tcPr>
            <w:tcW w:w="0" w:type="auto"/>
            <w:vMerge w:val="restart"/>
            <w:tcBorders>
              <w:left w:val="single" w:sz="4" w:space="0" w:color="auto"/>
            </w:tcBorders>
          </w:tcPr>
          <w:p w:rsidR="00300899" w:rsidRDefault="00300899" w:rsidP="00F52AD1">
            <w:pPr>
              <w:pStyle w:val="Sinespaciado"/>
              <w:spacing w:line="168" w:lineRule="auto"/>
              <w:jc w:val="both"/>
            </w:pPr>
            <w:r>
              <w:t xml:space="preserve">Comunica su compresión sobre las relaciones algebraicas. </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 xml:space="preserve">Establece relaciones entre los datos que se repiten (objetos, colores, diseños, sonidos o movimientos) </w:t>
            </w:r>
            <w:r>
              <w:rPr>
                <w:rFonts w:ascii="Calibri" w:eastAsia="Calibri" w:hAnsi="Calibri" w:cs="Times New Roman"/>
              </w:rPr>
              <w:t>.</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w:t>
            </w:r>
            <w:r>
              <w:rPr>
                <w:rFonts w:ascii="Calibri" w:eastAsia="Calibri" w:hAnsi="Calibri" w:cs="Times New Roman"/>
              </w:rPr>
              <w:t>.</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Establece relaciones entre los datos que se repiten (objetos, colores, diseños, sonidos o movimientos) o entre cantidades que aumentan o disminuyen regularmente, y los transforma en patrones de repetición (con criterios perceptuales o de cambio de posición) o patrones aditivos (con números de hasta 3 cifras).</w:t>
            </w:r>
          </w:p>
        </w:tc>
        <w:tc>
          <w:tcPr>
            <w:tcW w:w="4371" w:type="dxa"/>
          </w:tcPr>
          <w:p w:rsidR="00300899" w:rsidRPr="00723694" w:rsidRDefault="00300899" w:rsidP="00337CD2">
            <w:pPr>
              <w:spacing w:line="168" w:lineRule="auto"/>
              <w:jc w:val="both"/>
              <w:rPr>
                <w:rFonts w:ascii="Calibri" w:eastAsia="Calibri" w:hAnsi="Calibri" w:cs="Times New Roman"/>
                <w:b/>
              </w:rPr>
            </w:pPr>
            <w:r w:rsidRPr="00723694">
              <w:rPr>
                <w:rFonts w:ascii="Calibri" w:eastAsia="Calibri" w:hAnsi="Calibri" w:cs="Times New Roman"/>
              </w:rPr>
              <w:t>• Establece relaciones entre los datos de una regularidad y los transforma en patrones de repetición (que combinan criterios perceptuales y un criterio geométrico de simetría) o patrones aditivos o multiplicativos (con números de hasta 4 cifras).</w:t>
            </w:r>
          </w:p>
        </w:tc>
      </w:tr>
      <w:tr w:rsidR="00050575" w:rsidTr="00F52AD1">
        <w:tc>
          <w:tcPr>
            <w:tcW w:w="0" w:type="auto"/>
            <w:vMerge/>
            <w:tcBorders>
              <w:left w:val="single" w:sz="4" w:space="0" w:color="auto"/>
            </w:tcBorders>
          </w:tcPr>
          <w:p w:rsidR="00300899" w:rsidRDefault="00300899" w:rsidP="00F52AD1">
            <w:pPr>
              <w:pStyle w:val="Sinespaciado"/>
              <w:spacing w:line="168" w:lineRule="auto"/>
              <w:jc w:val="both"/>
            </w:pP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con algunas expresiones del lenguaje algebraico (igualdad, patrón, etc.) y representacione</w:t>
            </w:r>
            <w:r>
              <w:rPr>
                <w:rFonts w:ascii="Calibri" w:eastAsia="Calibri" w:hAnsi="Calibri" w:cs="Times New Roman"/>
              </w:rPr>
              <w:t>s.</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con algunas expresiones del lenguaje algebraico (igualdad, patrón, etc.) y representaciones, su comprensión de la igualdad como equivalencia entre dos colecciones o cantidades</w:t>
            </w:r>
            <w:r>
              <w:rPr>
                <w:rFonts w:ascii="Calibri" w:eastAsia="Calibri" w:hAnsi="Calibri" w:cs="Times New Roman"/>
              </w:rPr>
              <w:t>.</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con algunas expresiones del lenguaje algebraico (igualdad, patrón, etc.) y representaciones, su comprensión de la igualdad como equivalencia entre dos colecciones o cantidades, así como que un patrón puede representarse de diferentes formas.</w:t>
            </w:r>
          </w:p>
        </w:tc>
        <w:tc>
          <w:tcPr>
            <w:tcW w:w="4371" w:type="dxa"/>
          </w:tcPr>
          <w:p w:rsidR="00300899" w:rsidRPr="00723694" w:rsidRDefault="00300899" w:rsidP="00337CD2">
            <w:pPr>
              <w:spacing w:line="168" w:lineRule="auto"/>
              <w:jc w:val="both"/>
              <w:rPr>
                <w:rFonts w:ascii="Calibri" w:eastAsia="Calibri" w:hAnsi="Calibri" w:cs="Times New Roman"/>
                <w:b/>
              </w:rPr>
            </w:pPr>
            <w:r w:rsidRPr="00723694">
              <w:rPr>
                <w:rFonts w:ascii="Calibri" w:eastAsia="Calibri" w:hAnsi="Calibri" w:cs="Times New Roman"/>
              </w:rPr>
              <w:t>Expresa, usando lenguaje algebraico (ícono y operaciones) y diversas representaciones, su comprensión de la regla de formación de un patrón, de la igualdad (con un término desconocido) y del signo igual, distinguiéndolo de su uso en el resultado de una operación.</w:t>
            </w:r>
          </w:p>
        </w:tc>
      </w:tr>
      <w:tr w:rsidR="00050575" w:rsidTr="00F52AD1">
        <w:tc>
          <w:tcPr>
            <w:tcW w:w="0" w:type="auto"/>
            <w:vMerge/>
            <w:tcBorders>
              <w:left w:val="single" w:sz="4" w:space="0" w:color="auto"/>
            </w:tcBorders>
          </w:tcPr>
          <w:p w:rsidR="00300899" w:rsidRDefault="00300899" w:rsidP="00F52AD1">
            <w:pPr>
              <w:pStyle w:val="Sinespaciado"/>
              <w:spacing w:line="168" w:lineRule="auto"/>
              <w:jc w:val="both"/>
            </w:pP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el cambio de una magnitud con respecto al paso del tiempo</w:t>
            </w:r>
            <w:r>
              <w:rPr>
                <w:rFonts w:ascii="Calibri" w:eastAsia="Calibri" w:hAnsi="Calibri" w:cs="Times New Roman"/>
              </w:rPr>
              <w:t>.</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el cambio de una magnitud con respecto al paso del tiempo, apoyándose en tablas o dibuj</w:t>
            </w:r>
            <w:r>
              <w:rPr>
                <w:rFonts w:ascii="Calibri" w:eastAsia="Calibri" w:hAnsi="Calibri" w:cs="Times New Roman"/>
              </w:rPr>
              <w:t>os.</w:t>
            </w:r>
          </w:p>
        </w:tc>
        <w:tc>
          <w:tcPr>
            <w:tcW w:w="0" w:type="auto"/>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el cambio de una magnitud con respecto al paso del tiempo, apoyándose en tablas o dibujos. Ejemplo: El estudiante representa el mismo patrón de diferentes maneras: triángulo, rectángulo, triángulo como ABA, ABA, ABA.</w:t>
            </w:r>
          </w:p>
        </w:tc>
        <w:tc>
          <w:tcPr>
            <w:tcW w:w="4371" w:type="dxa"/>
          </w:tcPr>
          <w:p w:rsidR="00300899" w:rsidRPr="00723694" w:rsidRDefault="00300899" w:rsidP="00337CD2">
            <w:pPr>
              <w:spacing w:line="168" w:lineRule="auto"/>
              <w:jc w:val="both"/>
              <w:rPr>
                <w:rFonts w:ascii="Calibri" w:eastAsia="Calibri" w:hAnsi="Calibri" w:cs="Times New Roman"/>
              </w:rPr>
            </w:pPr>
            <w:r w:rsidRPr="00723694">
              <w:rPr>
                <w:rFonts w:ascii="Calibri" w:eastAsia="Calibri" w:hAnsi="Calibri" w:cs="Times New Roman"/>
              </w:rPr>
              <w:t>Describe la relación de cambio de una magnitud con respecto de otra, apoyándose en tablas o dibujos.</w:t>
            </w:r>
          </w:p>
          <w:p w:rsidR="00300899" w:rsidRPr="00723694" w:rsidRDefault="00300899" w:rsidP="00337CD2">
            <w:pPr>
              <w:spacing w:line="168" w:lineRule="auto"/>
              <w:jc w:val="both"/>
              <w:rPr>
                <w:rFonts w:ascii="Calibri" w:eastAsia="Calibri" w:hAnsi="Calibri" w:cs="Times New Roman"/>
              </w:rPr>
            </w:pPr>
          </w:p>
        </w:tc>
      </w:tr>
      <w:tr w:rsidR="00050575" w:rsidTr="00F52AD1">
        <w:tc>
          <w:tcPr>
            <w:tcW w:w="0" w:type="auto"/>
            <w:tcBorders>
              <w:left w:val="single" w:sz="4" w:space="0" w:color="auto"/>
            </w:tcBorders>
          </w:tcPr>
          <w:p w:rsidR="00F52AD1" w:rsidRDefault="00300899" w:rsidP="00F52AD1">
            <w:pPr>
              <w:pStyle w:val="Sinespaciado"/>
              <w:spacing w:line="168" w:lineRule="auto"/>
              <w:jc w:val="both"/>
            </w:pPr>
            <w:r>
              <w:t>Usa estrategias y procedimientos para encontrar reglas generales.</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(la descomposición aditiva y multiplicativa</w:t>
            </w:r>
            <w:r w:rsidR="00300899">
              <w:rPr>
                <w:rFonts w:ascii="Calibri" w:eastAsia="Calibri" w:hAnsi="Calibri" w:cs="Times New Roman"/>
              </w:rPr>
              <w:t>.</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(la descomposición aditiva y multiplicativa, agregar o quitar en ambos lados de la igualdad, relaciones inversas entre operaciones y otras)</w:t>
            </w:r>
            <w:r w:rsidR="00300899">
              <w:rPr>
                <w:rFonts w:ascii="Calibri" w:eastAsia="Calibri" w:hAnsi="Calibri" w:cs="Times New Roman"/>
              </w:rPr>
              <w:t>.</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Emplea estrategias heurísticas y estrategias de cálculo (la descomposición aditiva y multiplicativa, agregar o quitar en ambos lados de la igualdad, relaciones inversas entre operaciones y otras), para encontrar equivalencias, mantener la igualdad (“equilibrio”), encontrar relaciones de cambio entre dos magnitudes o continuar, completar y crear patrones.</w:t>
            </w:r>
          </w:p>
        </w:tc>
        <w:tc>
          <w:tcPr>
            <w:tcW w:w="4371" w:type="dxa"/>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Emplea estrategias heurísticas o estrategias de cálculo (duplicar o repartir en cada lado de la igualdad, relación inversa entre operaciones), para encontrar equivalencias, completar, crear o continuar patrones, o para encontrar relaciones de cambio entre dos magnitudes.</w:t>
            </w:r>
          </w:p>
        </w:tc>
      </w:tr>
      <w:tr w:rsidR="00050575" w:rsidTr="00F52AD1">
        <w:tc>
          <w:tcPr>
            <w:tcW w:w="0" w:type="auto"/>
            <w:tcBorders>
              <w:left w:val="single" w:sz="4" w:space="0" w:color="auto"/>
            </w:tcBorders>
          </w:tcPr>
          <w:p w:rsidR="00F52AD1" w:rsidRDefault="00050575" w:rsidP="00F52AD1">
            <w:pPr>
              <w:pStyle w:val="Sinespaciado"/>
              <w:spacing w:line="168" w:lineRule="auto"/>
              <w:jc w:val="both"/>
            </w:pPr>
            <w:r>
              <w:t>Agumenta afirmaciones sobre relaciones de cambio y equivalencia.</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Hace afirmaciones y explica lo que sucede al modificar las cantidades que intervienen en una relación de igualdad y cómo equiparar dos cantidades</w:t>
            </w:r>
            <w:r w:rsidR="00050575">
              <w:rPr>
                <w:rFonts w:ascii="Calibri" w:eastAsia="Calibri" w:hAnsi="Calibri" w:cs="Times New Roman"/>
              </w:rPr>
              <w:t>.</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Hace afirmaciones y explica lo que sucede al modificar las cantidades que intervienen en una relación de igualdad y cómo equiparar dos cantidades, así como lo que debe considerar para continuar o completar el patrón y las semejanzas que encuentra en dos versiones del mismo patrón, mediante ejemplos concretos</w:t>
            </w:r>
            <w:r w:rsidR="00050575">
              <w:rPr>
                <w:rFonts w:ascii="Calibri" w:eastAsia="Calibri" w:hAnsi="Calibri" w:cs="Times New Roman"/>
              </w:rPr>
              <w:t>.</w:t>
            </w:r>
          </w:p>
        </w:tc>
        <w:tc>
          <w:tcPr>
            <w:tcW w:w="0" w:type="auto"/>
          </w:tcPr>
          <w:p w:rsidR="00F52AD1" w:rsidRPr="00723694" w:rsidRDefault="00F52AD1" w:rsidP="00337CD2">
            <w:pPr>
              <w:spacing w:line="168" w:lineRule="auto"/>
              <w:jc w:val="both"/>
              <w:rPr>
                <w:rFonts w:ascii="Calibri" w:eastAsia="Calibri" w:hAnsi="Calibri" w:cs="Times New Roman"/>
              </w:rPr>
            </w:pPr>
            <w:r w:rsidRPr="00723694">
              <w:rPr>
                <w:rFonts w:ascii="Calibri" w:eastAsia="Calibri" w:hAnsi="Calibri" w:cs="Times New Roman"/>
              </w:rPr>
              <w:t>Hace afirmaciones y explica lo que sucede al modificar las cantidades que intervienen en una relación de igualdad y cómo equiparar dos cantidades, así como lo que debe considerar para continuar o completar el patrón y las semejanzas que encuentra en dos versiones del mismo patrón, mediante ejemplos concretos. Así también, explica su proceso de resolución. Ejemplo: El estudiante podría decir: “Si quito 2 kilos en este platillo de la balanza, se perderá el equilibrio”.</w:t>
            </w:r>
          </w:p>
        </w:tc>
        <w:tc>
          <w:tcPr>
            <w:tcW w:w="4371" w:type="dxa"/>
          </w:tcPr>
          <w:p w:rsidR="00F52AD1" w:rsidRDefault="00F52AD1" w:rsidP="00337CD2">
            <w:pPr>
              <w:spacing w:line="168" w:lineRule="auto"/>
              <w:jc w:val="both"/>
              <w:rPr>
                <w:rFonts w:ascii="Calibri" w:eastAsia="Calibri" w:hAnsi="Calibri" w:cs="Times New Roman"/>
              </w:rPr>
            </w:pPr>
            <w:r w:rsidRPr="00723694">
              <w:rPr>
                <w:rFonts w:ascii="Calibri" w:eastAsia="Calibri" w:hAnsi="Calibri" w:cs="Times New Roman"/>
              </w:rPr>
              <w:t>Hace afirmaciones sobre la equivalencia entre expresiones; para ello, usa nocionalmente las propiedades de la igualdad: uniformidad y cancelativa.</w:t>
            </w:r>
          </w:p>
          <w:p w:rsidR="00050575" w:rsidRPr="00723694" w:rsidRDefault="00050575" w:rsidP="00337CD2">
            <w:pPr>
              <w:spacing w:line="168" w:lineRule="auto"/>
              <w:jc w:val="both"/>
              <w:rPr>
                <w:rFonts w:ascii="Calibri" w:eastAsia="Calibri" w:hAnsi="Calibri" w:cs="Times New Roman"/>
                <w:b/>
              </w:rPr>
            </w:pPr>
            <w:r w:rsidRPr="00723694">
              <w:rPr>
                <w:rFonts w:ascii="Calibri" w:eastAsia="Calibri" w:hAnsi="Calibri" w:cs="Times New Roman"/>
              </w:rPr>
              <w:t>Hace afirmaciones sobre las regularidades, las relaciones de cambio entre magnitudes, así como los números o elementos que siguen en un patrón, y las justifica con sus experiencias concretas. Así también, justifica sus procesos de resolución.</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44"/>
        <w:gridCol w:w="2195"/>
        <w:gridCol w:w="839"/>
        <w:gridCol w:w="327"/>
        <w:gridCol w:w="427"/>
        <w:gridCol w:w="345"/>
        <w:gridCol w:w="520"/>
        <w:gridCol w:w="977"/>
        <w:gridCol w:w="3809"/>
        <w:gridCol w:w="2447"/>
        <w:gridCol w:w="2496"/>
      </w:tblGrid>
      <w:tr w:rsidR="008A37B3" w:rsidRPr="00683CA1" w:rsidTr="008A37B3">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58"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sz w:val="20"/>
                <w:szCs w:val="20"/>
              </w:rPr>
              <w:t>NIVELES DE LOGRO</w:t>
            </w:r>
          </w:p>
        </w:tc>
        <w:tc>
          <w:tcPr>
            <w:tcW w:w="2893"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8A37B3" w:rsidRPr="00683CA1" w:rsidTr="008A37B3">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8A37B3" w:rsidRPr="00683CA1" w:rsidRDefault="008A37B3"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sz w:val="20"/>
                <w:szCs w:val="20"/>
              </w:rPr>
            </w:pPr>
            <w:r w:rsidRPr="00683CA1">
              <w:rPr>
                <w:rFonts w:cs="Arial"/>
                <w:b/>
                <w:sz w:val="20"/>
                <w:szCs w:val="20"/>
              </w:rPr>
              <w:t>AD</w:t>
            </w:r>
          </w:p>
        </w:tc>
        <w:tc>
          <w:tcPr>
            <w:tcW w:w="323" w:type="pct"/>
            <w:tcBorders>
              <w:top w:val="single" w:sz="4" w:space="0" w:color="auto"/>
              <w:left w:val="single" w:sz="4" w:space="0" w:color="auto"/>
              <w:bottom w:val="single" w:sz="4" w:space="0" w:color="auto"/>
              <w:right w:val="single" w:sz="4" w:space="0" w:color="auto"/>
            </w:tcBorders>
            <w:shd w:val="clear" w:color="auto" w:fill="002060"/>
          </w:tcPr>
          <w:p w:rsidR="008A37B3" w:rsidRPr="00683CA1" w:rsidRDefault="008A37B3" w:rsidP="00683CA1">
            <w:pPr>
              <w:jc w:val="center"/>
              <w:rPr>
                <w:rFonts w:cs="Arial"/>
                <w:b/>
                <w:color w:val="FFFFFF" w:themeColor="background1"/>
                <w:sz w:val="20"/>
                <w:szCs w:val="20"/>
              </w:rPr>
            </w:pPr>
            <w:r>
              <w:rPr>
                <w:rFonts w:cs="Arial"/>
                <w:b/>
                <w:color w:val="FFFFFF" w:themeColor="background1"/>
                <w:sz w:val="20"/>
                <w:szCs w:val="20"/>
              </w:rPr>
              <w:t>Anual</w:t>
            </w:r>
          </w:p>
        </w:tc>
        <w:tc>
          <w:tcPr>
            <w:tcW w:w="125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8A37B3" w:rsidRPr="00683CA1" w:rsidRDefault="008A37B3"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EF3602">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000000"/>
              <w:left w:val="single" w:sz="4" w:space="0" w:color="000000"/>
              <w:bottom w:val="single" w:sz="4" w:space="0" w:color="000000"/>
              <w:right w:val="single" w:sz="4" w:space="0" w:color="auto"/>
            </w:tcBorders>
          </w:tcPr>
          <w:p w:rsidR="00DE6386" w:rsidRPr="00723694" w:rsidRDefault="00DE6386" w:rsidP="00DE6386">
            <w:pPr>
              <w:jc w:val="both"/>
            </w:pPr>
          </w:p>
        </w:tc>
        <w:tc>
          <w:tcPr>
            <w:tcW w:w="809" w:type="pct"/>
            <w:tcBorders>
              <w:top w:val="single" w:sz="4" w:space="0" w:color="000000"/>
              <w:left w:val="single" w:sz="4" w:space="0" w:color="auto"/>
              <w:bottom w:val="single" w:sz="4" w:space="0" w:color="000000"/>
              <w:right w:val="single" w:sz="4" w:space="0" w:color="000000"/>
            </w:tcBorders>
          </w:tcPr>
          <w:p w:rsidR="00DE6386" w:rsidRPr="00723694" w:rsidRDefault="00DE6386" w:rsidP="00DE6386">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r w:rsidR="00DE6386" w:rsidRPr="00683CA1" w:rsidTr="008A37B3">
        <w:tc>
          <w:tcPr>
            <w:tcW w:w="246" w:type="pct"/>
            <w:tcBorders>
              <w:top w:val="single" w:sz="4" w:space="0" w:color="auto"/>
              <w:left w:val="single" w:sz="4" w:space="0" w:color="auto"/>
              <w:bottom w:val="single" w:sz="4" w:space="0" w:color="auto"/>
              <w:right w:val="single" w:sz="4" w:space="0" w:color="auto"/>
            </w:tcBorders>
            <w:vAlign w:val="center"/>
            <w:hideMark/>
          </w:tcPr>
          <w:p w:rsidR="00DE6386" w:rsidRPr="00683CA1" w:rsidRDefault="00DE6386" w:rsidP="00DE6386">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323" w:type="pct"/>
            <w:tcBorders>
              <w:top w:val="single" w:sz="4" w:space="0" w:color="auto"/>
              <w:left w:val="single" w:sz="4" w:space="0" w:color="auto"/>
              <w:bottom w:val="single" w:sz="4" w:space="0" w:color="auto"/>
              <w:right w:val="single" w:sz="4" w:space="0" w:color="auto"/>
            </w:tcBorders>
          </w:tcPr>
          <w:p w:rsidR="00DE6386" w:rsidRPr="00683CA1" w:rsidRDefault="00DE6386" w:rsidP="00DE6386">
            <w:pPr>
              <w:jc w:val="center"/>
              <w:rPr>
                <w:rFonts w:cs="Arial"/>
                <w:sz w:val="20"/>
                <w:szCs w:val="20"/>
              </w:rPr>
            </w:pPr>
          </w:p>
        </w:tc>
        <w:tc>
          <w:tcPr>
            <w:tcW w:w="125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DE6386" w:rsidRPr="00683CA1" w:rsidRDefault="00DE6386" w:rsidP="00DE6386">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C36ADA">
      <w:pPr>
        <w:pStyle w:val="Sinespaciado"/>
        <w:numPr>
          <w:ilvl w:val="1"/>
          <w:numId w:val="1"/>
        </w:numPr>
        <w:jc w:val="both"/>
        <w:outlineLvl w:val="1"/>
      </w:pPr>
      <w:bookmarkStart w:id="28" w:name="_Toc26206151"/>
      <w:r w:rsidRPr="00A6605A">
        <w:t xml:space="preserve">Competencia: </w:t>
      </w:r>
      <w:r w:rsidR="00C36ADA" w:rsidRPr="00C36ADA">
        <w:t>“RESUELVE PROBLEMAS DE FORMA, MOVIMIENTO Y LOCALIZACIÓN”</w:t>
      </w:r>
      <w:bookmarkEnd w:id="28"/>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705B29" w:rsidTr="00601E07">
        <w:tc>
          <w:tcPr>
            <w:tcW w:w="1082"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050575">
              <w:rPr>
                <w:b/>
                <w:color w:val="FFFFFF" w:themeColor="background1"/>
              </w:rPr>
              <w:t xml:space="preserve">V </w:t>
            </w:r>
            <w:r>
              <w:rPr>
                <w:b/>
                <w:color w:val="FFFFFF" w:themeColor="background1"/>
              </w:rPr>
              <w:t>CICLO</w:t>
            </w:r>
          </w:p>
        </w:tc>
        <w:tc>
          <w:tcPr>
            <w:tcW w:w="3918" w:type="pct"/>
          </w:tcPr>
          <w:p w:rsidR="00705B29" w:rsidRDefault="00050575" w:rsidP="00DE12C0">
            <w:pPr>
              <w:pStyle w:val="Sinespaciado"/>
              <w:spacing w:line="168" w:lineRule="auto"/>
              <w:jc w:val="both"/>
            </w:pPr>
            <w:r w:rsidRPr="00723694">
              <w:rPr>
                <w:rFonts w:ascii="Calibri" w:eastAsia="Calibri" w:hAnsi="Calibri" w:cs="Calibri"/>
                <w:color w:val="000000"/>
              </w:rPr>
              <w:t>Resuelve problemas en los que modela características y datos de ubicación de los objetos a formas bidimensionales y tridimensionales, sus elementos, propiedades, su movimiento y ubicación en el plano cartesiano. Describe con lenguaje geométrico, estas formas reconociendo ángulos rectos, número de lados y vértices del polígono, así como líneas paralelas y perpendiculares, identifica formas simétricas y realiza traslaciones, en cuadrículas. Así también elabora croquis, donde traza y describe desplazamientos y posiciones, usando puntos de referencia. Emplea estrategias y procedimientos para trasladar y construir formas a través de la composición y descomposición, y para medir la longitud, superficie y capacidad de los objetos, usando unidades convencionales y no convencionales, recursos e instrumentos de medición. Elabora afirmaciones sobre las figuras compuestas; así como relaciones entre una forma tridimensional y su desarrollo en el plano; las explica con ejemplos concretos y gráficos.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045"/>
        <w:gridCol w:w="2788"/>
        <w:gridCol w:w="3431"/>
        <w:gridCol w:w="3431"/>
        <w:gridCol w:w="3431"/>
      </w:tblGrid>
      <w:tr w:rsidR="00683CA1" w:rsidTr="00337CD2">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83CA1" w:rsidTr="00337CD2">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83CA1" w:rsidTr="00337CD2">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66E52">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66E52">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166E52">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867F6B" w:rsidTr="00337CD2">
        <w:tc>
          <w:tcPr>
            <w:tcW w:w="0" w:type="auto"/>
            <w:tcBorders>
              <w:left w:val="single" w:sz="4" w:space="0" w:color="auto"/>
            </w:tcBorders>
          </w:tcPr>
          <w:p w:rsidR="00867F6B" w:rsidRPr="00DE12C0" w:rsidRDefault="005C2B9A" w:rsidP="00867F6B">
            <w:pPr>
              <w:pStyle w:val="Sinespaciado"/>
              <w:spacing w:line="168" w:lineRule="auto"/>
              <w:jc w:val="both"/>
            </w:pPr>
            <w:r>
              <w:t>Modela objetos con formas geométricas y sus transformaciones</w:t>
            </w:r>
          </w:p>
        </w:tc>
        <w:tc>
          <w:tcPr>
            <w:tcW w:w="0" w:type="auto"/>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 Establece relaciones entre las características de los objetos del entorno, las asocia y representa con formas geométricas bidimensionales (figuras regulares o irregulares)</w:t>
            </w:r>
            <w:r w:rsidR="00055FB4">
              <w:rPr>
                <w:rFonts w:ascii="Calibri" w:eastAsia="Calibri" w:hAnsi="Calibri" w:cs="Calibri"/>
              </w:rPr>
              <w:t>.</w:t>
            </w:r>
          </w:p>
          <w:p w:rsidR="00867F6B" w:rsidRPr="005C2B9A" w:rsidRDefault="00867F6B" w:rsidP="00337CD2">
            <w:pPr>
              <w:spacing w:line="168" w:lineRule="auto"/>
              <w:jc w:val="both"/>
              <w:rPr>
                <w:rFonts w:ascii="Calibri" w:eastAsia="Calibri" w:hAnsi="Calibri" w:cs="Calibri"/>
              </w:rPr>
            </w:pP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Establece relaciones entre las características de los objetos del entorno, las asocia y representa con formas geométricas bidimensionales (figuras regulares o irregulares), sus elementos y con sus medidas de longitud y superficie</w:t>
            </w:r>
            <w:r w:rsidR="00055FB4">
              <w:rPr>
                <w:rFonts w:ascii="Calibri" w:eastAsia="Calibri" w:hAnsi="Calibri" w:cs="Calibri"/>
              </w:rPr>
              <w:t>.</w:t>
            </w:r>
          </w:p>
          <w:p w:rsidR="00867F6B" w:rsidRPr="00723694" w:rsidRDefault="00867F6B" w:rsidP="00337CD2">
            <w:pPr>
              <w:spacing w:line="168" w:lineRule="auto"/>
              <w:jc w:val="both"/>
              <w:rPr>
                <w:rFonts w:ascii="Calibri" w:eastAsia="Calibri" w:hAnsi="Calibri" w:cs="Calibri"/>
              </w:rPr>
            </w:pP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Establece relaciones entre las características de los objetos del entorno, las asocia y representa con formas geométricas bidimensionales (figuras regulares o irregulares), sus elementos y con sus medidas de longitud y superficie; y con formas tridimensionales (cuerpos redondos y compuestos), sus elementos y su capacidad.</w:t>
            </w:r>
          </w:p>
          <w:p w:rsidR="00867F6B" w:rsidRPr="00723694" w:rsidRDefault="00867F6B" w:rsidP="00337CD2">
            <w:pPr>
              <w:spacing w:line="168" w:lineRule="auto"/>
              <w:jc w:val="both"/>
              <w:rPr>
                <w:rFonts w:ascii="Calibri" w:eastAsia="Calibri" w:hAnsi="Calibri" w:cs="Calibri"/>
              </w:rPr>
            </w:pP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(polígonos) y sus elementos, así como con su perímetro, medidas de longitud y superficie; y con formas tridimensionales (cubos y prismas de base cuadrangular), sus elementos y su capacidad.</w:t>
            </w:r>
          </w:p>
        </w:tc>
      </w:tr>
      <w:tr w:rsidR="00867F6B" w:rsidTr="00337CD2">
        <w:tc>
          <w:tcPr>
            <w:tcW w:w="0" w:type="auto"/>
            <w:vMerge w:val="restart"/>
            <w:tcBorders>
              <w:left w:val="single" w:sz="4" w:space="0" w:color="auto"/>
            </w:tcBorders>
          </w:tcPr>
          <w:p w:rsidR="00867F6B" w:rsidRPr="00DE12C0" w:rsidRDefault="00C545A9" w:rsidP="00867F6B">
            <w:pPr>
              <w:pStyle w:val="Sinespaciado"/>
              <w:spacing w:line="168" w:lineRule="auto"/>
              <w:jc w:val="both"/>
            </w:pPr>
            <w:r>
              <w:t>Comunica su comprensión sobre las formas y relaciones geométricas.</w:t>
            </w:r>
          </w:p>
        </w:tc>
        <w:tc>
          <w:tcPr>
            <w:tcW w:w="0" w:type="auto"/>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Establece relaciones entre los datos de ubicación y recorrido de los objetos y personas del entorno, y los expresa en un gráfico</w:t>
            </w:r>
            <w:r w:rsidR="00055FB4">
              <w:rPr>
                <w:rFonts w:ascii="Calibri" w:eastAsia="Calibri" w:hAnsi="Calibri" w:cs="Calibri"/>
              </w:rPr>
              <w:t>.</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y personas del entorno, y los expresa en un gráfico, teniendo a los objetos fijos como puntos de referencia</w:t>
            </w:r>
            <w:r w:rsidR="00055FB4">
              <w:rPr>
                <w:rFonts w:ascii="Calibri" w:eastAsia="Calibri" w:hAnsi="Calibri" w:cs="Calibri"/>
              </w:rPr>
              <w:t>.</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y personas del entorno, y los expresa en un gráfico, teniendo a los objetos fijos como puntos de referencia; asimismo, considera el eje de simetría de un objeto o una figura.</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y lugares cercanos, así como la traslación de los objetos o figuras, y los expresa en gráficos o croquis teniendo a los objetos y lugares fijos como puntos de referencia.</w:t>
            </w:r>
          </w:p>
        </w:tc>
      </w:tr>
      <w:tr w:rsidR="00867F6B" w:rsidTr="00337CD2">
        <w:tc>
          <w:tcPr>
            <w:tcW w:w="0" w:type="auto"/>
            <w:vMerge/>
            <w:tcBorders>
              <w:left w:val="single" w:sz="4" w:space="0" w:color="auto"/>
            </w:tcBorders>
          </w:tcPr>
          <w:p w:rsidR="00867F6B" w:rsidRDefault="00867F6B" w:rsidP="00867F6B">
            <w:pPr>
              <w:pStyle w:val="Sinespaciado"/>
              <w:spacing w:line="168" w:lineRule="auto"/>
              <w:jc w:val="both"/>
            </w:pPr>
          </w:p>
        </w:tc>
        <w:tc>
          <w:tcPr>
            <w:tcW w:w="0" w:type="auto"/>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Expresa con dibujos su comprensión sobre los elementos de las formas</w:t>
            </w:r>
            <w:r w:rsidR="00C545A9">
              <w:rPr>
                <w:rFonts w:ascii="Calibri" w:eastAsia="Calibri" w:hAnsi="Calibri" w:cs="Calibri"/>
              </w:rPr>
              <w:t>.</w:t>
            </w:r>
            <w:r w:rsidRPr="005C2B9A">
              <w:rPr>
                <w:rFonts w:ascii="Calibri" w:eastAsia="Calibri" w:hAnsi="Calibri" w:cs="Calibri"/>
              </w:rPr>
              <w:t xml:space="preserve"> </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xml:space="preserve">Expresa con dibujos su comprensión sobre los elementos de las formas </w:t>
            </w:r>
            <w:r w:rsidR="00C545A9">
              <w:rPr>
                <w:rFonts w:ascii="Calibri" w:eastAsia="Calibri" w:hAnsi="Calibri" w:cs="Calibri"/>
              </w:rPr>
              <w:t>bidimensionales.</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xml:space="preserve">Expresa con dibujos su comprensión sobre los elementos de las formas  bidimensionales </w:t>
            </w:r>
            <w:r w:rsidR="00251FCE">
              <w:rPr>
                <w:rFonts w:ascii="Calibri" w:eastAsia="Calibri" w:hAnsi="Calibri" w:cs="Calibri"/>
              </w:rPr>
              <w:t xml:space="preserve">y </w:t>
            </w:r>
            <w:r w:rsidR="00C545A9" w:rsidRPr="00723694">
              <w:rPr>
                <w:rFonts w:ascii="Calibri" w:eastAsia="Calibri" w:hAnsi="Calibri" w:cs="Calibri"/>
              </w:rPr>
              <w:t xml:space="preserve">tridimensionales </w:t>
            </w:r>
            <w:r w:rsidRPr="00723694">
              <w:rPr>
                <w:rFonts w:ascii="Calibri" w:eastAsia="Calibri" w:hAnsi="Calibri" w:cs="Calibri"/>
              </w:rPr>
              <w:t>(número de lados, vértices, eje de simetría).</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cubos y prismas de base cuadrangular: caras, vértices, aristas; también, su comprensión sobre los elementos de los polígonos: ángulos rectos, número de lados y vértices; así como su comprensión sobre líneas perpendiculares y paralelas usando lenguaje geométrico.</w:t>
            </w:r>
          </w:p>
        </w:tc>
      </w:tr>
      <w:tr w:rsidR="00867F6B" w:rsidTr="00337CD2">
        <w:tc>
          <w:tcPr>
            <w:tcW w:w="0" w:type="auto"/>
            <w:vMerge/>
            <w:tcBorders>
              <w:left w:val="single" w:sz="4" w:space="0" w:color="auto"/>
            </w:tcBorders>
          </w:tcPr>
          <w:p w:rsidR="00867F6B" w:rsidRDefault="00867F6B" w:rsidP="00867F6B">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 xml:space="preserve">Expresa con material concreto su comprensión sobre las medidas de longitudes de un mismo objeto con diferentes unidades. </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las medidas de longitudes de un mismo objeto con diferentes unidades. Asimismo, su comprensión de la medida de la superficie de objetos planos de manera cualitativa con representaciones concretas</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material concreto su comprensión sobre las medidas de longitudes de un mismo objeto con diferentes unidades. Asimismo, su comprensión de la medida de la superficie de objetos planos de manera cualitativa con representaciones concretas, estableciendo “es más extenso que”, “es menos extenso que” (superficie asociada a la noción de extensión) y su conservación.</w:t>
            </w:r>
          </w:p>
        </w:tc>
        <w:tc>
          <w:tcPr>
            <w:tcW w:w="0" w:type="auto"/>
            <w:tcBorders>
              <w:top w:val="single" w:sz="4" w:space="0" w:color="000000"/>
              <w:left w:val="single" w:sz="4" w:space="0" w:color="auto"/>
              <w:bottom w:val="single" w:sz="4" w:space="0" w:color="000000"/>
              <w:right w:val="single" w:sz="4" w:space="0" w:color="000000"/>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material concreto o gráficos su comprensión sobre el perímetro y la medida de capacidad de los recipientes para determinar cuántas veces se puede llenar uno con el otro. Asimismo, su comprensión sobre la medida de la superficie de objetos planos, de manera cualitativa y con representaciones concretas estableciendo “es más extenso que”, “es menos extenso que” (superficie asociada a la noción de extensión) y su conservación.</w:t>
            </w:r>
          </w:p>
        </w:tc>
      </w:tr>
      <w:tr w:rsidR="00867F6B" w:rsidTr="00337CD2">
        <w:tc>
          <w:tcPr>
            <w:tcW w:w="0" w:type="auto"/>
            <w:tcBorders>
              <w:left w:val="single" w:sz="4" w:space="0" w:color="auto"/>
            </w:tcBorders>
          </w:tcPr>
          <w:p w:rsidR="00867F6B" w:rsidRDefault="00867F6B" w:rsidP="00867F6B">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Expresa su comprensión sobre la capacidad como una de las propiedades que se puede medir en algunos recipientes</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su comprensión sobre la capacidad como una de las propiedades que se puede medir en algunos recipientes, establece “contiene más que”, “contiene menos que”</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su comprensión sobre la capacidad como una de las propiedades que se puede medir en algunos recipientes, establece “contiene más que”, “contiene menos que” e identifica que la cantidad contenida en un recipiente permanece invariante a pesar de que se distribuya en otros de distinta forma y tamaño (conservación de la capacidad).</w:t>
            </w:r>
          </w:p>
        </w:tc>
        <w:tc>
          <w:tcPr>
            <w:tcW w:w="0" w:type="auto"/>
            <w:tcBorders>
              <w:top w:val="single" w:sz="4" w:space="0" w:color="000000"/>
              <w:left w:val="single" w:sz="4" w:space="0" w:color="auto"/>
              <w:bottom w:val="single" w:sz="4" w:space="0" w:color="000000"/>
              <w:right w:val="single" w:sz="4" w:space="0" w:color="000000"/>
            </w:tcBorders>
          </w:tcPr>
          <w:p w:rsidR="00867F6B" w:rsidRPr="00723694" w:rsidRDefault="00867F6B" w:rsidP="00337CD2">
            <w:pPr>
              <w:spacing w:line="168" w:lineRule="auto"/>
              <w:jc w:val="both"/>
              <w:rPr>
                <w:rFonts w:ascii="Calibri" w:eastAsia="Calibri" w:hAnsi="Calibri" w:cs="Calibri"/>
              </w:rPr>
            </w:pPr>
          </w:p>
        </w:tc>
      </w:tr>
      <w:tr w:rsidR="00867F6B" w:rsidTr="00337CD2">
        <w:tc>
          <w:tcPr>
            <w:tcW w:w="0" w:type="auto"/>
            <w:tcBorders>
              <w:left w:val="single" w:sz="4" w:space="0" w:color="auto"/>
            </w:tcBorders>
          </w:tcPr>
          <w:p w:rsidR="00867F6B" w:rsidRPr="00DE12C0" w:rsidRDefault="00867F6B" w:rsidP="00867F6B">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Expresa con gráficos los desplazamientos y posiciones de objetos o personas</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gráficos los desplazamientos y posiciones de objetos o personas con relación a objetos fijos como puntos de referencia</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gráficos los desplazamientos y posiciones de objetos o personas con relación a objetos fijos como puntos de referencia; hace uso de algunas expresiones del lenguaje geométrico.</w:t>
            </w:r>
          </w:p>
        </w:tc>
        <w:tc>
          <w:tcPr>
            <w:tcW w:w="0" w:type="auto"/>
            <w:tcBorders>
              <w:top w:val="single" w:sz="4" w:space="0" w:color="000000"/>
              <w:left w:val="single" w:sz="4" w:space="0" w:color="auto"/>
              <w:bottom w:val="single" w:sz="4" w:space="0" w:color="000000"/>
              <w:right w:val="single" w:sz="4" w:space="0" w:color="000000"/>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Expresa con gráficos o croquis los desplazamientos y posiciones de objetos, personas y lugares cercanos, así como sus traslaciones con relación a objetos fijos como puntos de referencia. Ejemplo: El estudiante podría dar instrucciones a partir de objetos del entorno para ubicar otros, o a partir de lugares del entorno para ubicarse o ubicar a otros.</w:t>
            </w:r>
          </w:p>
        </w:tc>
      </w:tr>
      <w:tr w:rsidR="00867F6B" w:rsidTr="00337CD2">
        <w:tc>
          <w:tcPr>
            <w:tcW w:w="0" w:type="auto"/>
            <w:tcBorders>
              <w:left w:val="single" w:sz="4" w:space="0" w:color="auto"/>
            </w:tcBorders>
          </w:tcPr>
          <w:p w:rsidR="00867F6B" w:rsidRPr="00DE12C0" w:rsidRDefault="00251FCE" w:rsidP="00867F6B">
            <w:pPr>
              <w:pStyle w:val="Sinespaciado"/>
              <w:spacing w:line="168" w:lineRule="auto"/>
              <w:jc w:val="both"/>
            </w:pPr>
            <w:r>
              <w:t>Usa estrategias y procedimientos para orientarse en el espacio.</w:t>
            </w:r>
          </w:p>
        </w:tc>
        <w:tc>
          <w:tcPr>
            <w:tcW w:w="0" w:type="auto"/>
            <w:tcBorders>
              <w:top w:val="single" w:sz="4" w:space="0" w:color="000000"/>
              <w:left w:val="single" w:sz="4" w:space="0" w:color="000000"/>
              <w:bottom w:val="single" w:sz="4" w:space="0" w:color="000000"/>
              <w:right w:val="single" w:sz="4" w:space="0" w:color="auto"/>
            </w:tcBorders>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 xml:space="preserve">Emplea estrategias heurísticas y procedimientos como la composición y descomposición, el doblado, el recorte, la visualización y diversos recursos para construir formas y figuras simétricas (a partir de instrucciones escritas u orales). </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Emplea estrategias heurísticas y procedimientos como la composición y descomposición, el doblado, el recorte, la visualización y diversos recursos para construir formas y figuras simétricas (a partir de instrucciones escritas u orales). Asimismo, usa diversas estrategias para medir de manera exacta o aproximada (estimar) la longitud (centímetro, metro) y el contorno de una figura</w:t>
            </w:r>
            <w:r w:rsidR="00251FCE">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Emplea estrategias heurísticas y procedimientos como la composición y descomposición, el doblado, el recorte, la visualización y diversos recursos para construir formas y figuras simétricas (a partir de instrucciones escritas u orales). Asimismo, usa diversas estrategias para medir de manera exacta o aproximada (estimar) la longitud (centímetro, metro) y el contorno de una figura, y comparar la capacidad y superficie de los objetos empleando la unidad de medida, no convencional o convencional, según convenga, así como algunos instrumentos de medición.</w:t>
            </w:r>
          </w:p>
        </w:tc>
        <w:tc>
          <w:tcPr>
            <w:tcW w:w="0" w:type="auto"/>
            <w:tcBorders>
              <w:top w:val="single" w:sz="4" w:space="0" w:color="000000"/>
              <w:left w:val="single" w:sz="4" w:space="0" w:color="auto"/>
              <w:bottom w:val="single" w:sz="4" w:space="0" w:color="000000"/>
              <w:right w:val="single" w:sz="4" w:space="0" w:color="000000"/>
            </w:tcBorders>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Emplea estrategias, recursos y procedimientos como la composición y descomposición, la visualización, así como el uso de las cuadrículas, para construir formas simétricas, ubicar objetos y trasladar figuras, usando recursos. Así también, usa diversas estrategias para medir, de manera exacta o aproximada (estimar), la medida de los ángulos respecto al ángulo recto, la longitud, el perímetro (metro y centímetro), la superficie (unidades patrón) y la capacidad (en litro y con fracciones) de los objetos, y hace conversiones de unidades de longitud. Emplea la unidad de medida, convencional o no convencional, según convenga, así como algunos instrumentos de medición (cinta métrica, regla, envases o recipientes).</w:t>
            </w:r>
          </w:p>
        </w:tc>
      </w:tr>
      <w:tr w:rsidR="00867F6B" w:rsidTr="00337CD2">
        <w:tc>
          <w:tcPr>
            <w:tcW w:w="0" w:type="auto"/>
            <w:tcBorders>
              <w:left w:val="single" w:sz="4" w:space="0" w:color="auto"/>
              <w:bottom w:val="single" w:sz="4" w:space="0" w:color="auto"/>
            </w:tcBorders>
          </w:tcPr>
          <w:p w:rsidR="00867F6B" w:rsidRPr="00DE12C0" w:rsidRDefault="00651F71" w:rsidP="00867F6B">
            <w:pPr>
              <w:pStyle w:val="Sinespaciado"/>
              <w:spacing w:line="168" w:lineRule="auto"/>
              <w:jc w:val="both"/>
            </w:pPr>
            <w:r>
              <w:t>Arguneta afirmación sobre relaciones geométricas.</w:t>
            </w:r>
          </w:p>
        </w:tc>
        <w:tc>
          <w:tcPr>
            <w:tcW w:w="0" w:type="auto"/>
          </w:tcPr>
          <w:p w:rsidR="00867F6B" w:rsidRPr="005C2B9A" w:rsidRDefault="00867F6B" w:rsidP="00337CD2">
            <w:pPr>
              <w:spacing w:line="168" w:lineRule="auto"/>
              <w:jc w:val="both"/>
              <w:rPr>
                <w:rFonts w:ascii="Calibri" w:eastAsia="Calibri" w:hAnsi="Calibri" w:cs="Calibri"/>
              </w:rPr>
            </w:pPr>
            <w:r w:rsidRPr="005C2B9A">
              <w:rPr>
                <w:rFonts w:ascii="Calibri" w:eastAsia="Calibri" w:hAnsi="Calibri" w:cs="Calibri"/>
              </w:rPr>
              <w:t>Hace afirmaciones sobre algunas relaciones entre elementos de las formas, su composición o descomposición</w:t>
            </w:r>
            <w:r w:rsidR="00651F71">
              <w:rPr>
                <w:rFonts w:ascii="Calibri" w:eastAsia="Calibri" w:hAnsi="Calibri" w:cs="Calibri"/>
              </w:rPr>
              <w:t>.</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 xml:space="preserve">Hace afirmaciones sobre algunas relaciones entre elementos de las formas, su composición o descomposición, y las explica con ejemplos concretos o dibujos. </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Hace afirmaciones sobre algunas relaciones entre elementos de las formas, su composición o descomposición, y las explica con ejemplos concretos o dibujos. Asimismo, explica el proceso seguido. Ejemplo: El estudiante podría decir: “Todos los cuadrados se pueden formar con dos triángulos iguales”.</w:t>
            </w:r>
          </w:p>
        </w:tc>
        <w:tc>
          <w:tcPr>
            <w:tcW w:w="0" w:type="auto"/>
          </w:tcPr>
          <w:p w:rsidR="00867F6B" w:rsidRPr="00723694" w:rsidRDefault="00867F6B" w:rsidP="00337CD2">
            <w:pPr>
              <w:spacing w:line="168" w:lineRule="auto"/>
              <w:jc w:val="both"/>
              <w:rPr>
                <w:rFonts w:ascii="Calibri" w:eastAsia="Calibri" w:hAnsi="Calibri" w:cs="Calibri"/>
              </w:rPr>
            </w:pPr>
            <w:r w:rsidRPr="00723694">
              <w:rPr>
                <w:rFonts w:ascii="Calibri" w:eastAsia="Calibri" w:hAnsi="Calibri" w:cs="Calibri"/>
              </w:rPr>
              <w:t>Hace afirmaciones sobre algunas relaciones entre elementos de las formas y su desarrollo en el plano, y explica sus semejanzas y diferencias mediante ejemplos concretos o dibujos con base en su exploración o visualización. Así también, explica el proceso seguido. Ejemplo: El estudiante podría decir: “Un cubo se puede construir con una plantilla que contenga 6 cuadrados del mismo tamaño”.</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006D1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166E52" w:rsidP="00006D10">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006D10" w:rsidRPr="00723694" w:rsidRDefault="00006D10" w:rsidP="00006D10">
            <w:pPr>
              <w:jc w:val="both"/>
              <w:rPr>
                <w:rFonts w:cs="Calibri"/>
                <w:b/>
              </w:rPr>
            </w:pPr>
          </w:p>
        </w:tc>
        <w:tc>
          <w:tcPr>
            <w:tcW w:w="967" w:type="pct"/>
            <w:tcBorders>
              <w:top w:val="single" w:sz="4" w:space="0" w:color="000000"/>
              <w:left w:val="single" w:sz="4" w:space="0" w:color="auto"/>
              <w:bottom w:val="single" w:sz="4" w:space="0" w:color="000000"/>
              <w:right w:val="single" w:sz="4" w:space="0" w:color="000000"/>
            </w:tcBorders>
          </w:tcPr>
          <w:p w:rsidR="00006D10" w:rsidRPr="00723694" w:rsidRDefault="00006D10" w:rsidP="00006D10">
            <w:pPr>
              <w:jc w:val="both"/>
              <w:rPr>
                <w:rFonts w:cs="Calibri"/>
                <w:b/>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r w:rsidR="00006D10"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006D10" w:rsidRPr="00683CA1" w:rsidRDefault="00006D10" w:rsidP="00006D10">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006D10" w:rsidRPr="00683CA1" w:rsidRDefault="00006D10" w:rsidP="00006D10">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p>
    <w:p w:rsidR="00705B29" w:rsidRDefault="00705B29" w:rsidP="00705B29">
      <w:r>
        <w:br w:type="page"/>
      </w:r>
    </w:p>
    <w:p w:rsidR="00962FCB" w:rsidRDefault="00962FCB" w:rsidP="001A133A">
      <w:pPr>
        <w:pStyle w:val="Sinespaciado"/>
        <w:numPr>
          <w:ilvl w:val="1"/>
          <w:numId w:val="1"/>
        </w:numPr>
        <w:jc w:val="both"/>
        <w:outlineLvl w:val="1"/>
      </w:pPr>
      <w:bookmarkStart w:id="29" w:name="_Toc26206152"/>
      <w:r w:rsidRPr="00A6605A">
        <w:t xml:space="preserve">Competencia: </w:t>
      </w:r>
      <w:r w:rsidR="001A133A" w:rsidRPr="001A133A">
        <w:t>“RESUELVE PROBLEMAS DE GESTIÓN DE DATOS E INCERTIDUMBRE”</w:t>
      </w:r>
      <w:bookmarkEnd w:id="29"/>
    </w:p>
    <w:p w:rsidR="00962FCB" w:rsidRPr="00B668EE" w:rsidRDefault="00962FCB" w:rsidP="00962FCB">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867F6B" w:rsidTr="00601E07">
        <w:tc>
          <w:tcPr>
            <w:tcW w:w="1082" w:type="pct"/>
            <w:shd w:val="clear" w:color="auto" w:fill="002060"/>
            <w:vAlign w:val="center"/>
          </w:tcPr>
          <w:p w:rsidR="00867F6B" w:rsidRPr="009D4736" w:rsidRDefault="00867F6B" w:rsidP="00867F6B">
            <w:pPr>
              <w:pStyle w:val="Sinespaciado"/>
              <w:jc w:val="center"/>
              <w:rPr>
                <w:b/>
                <w:color w:val="FFFFFF" w:themeColor="background1"/>
              </w:rPr>
            </w:pPr>
            <w:r>
              <w:rPr>
                <w:b/>
                <w:color w:val="FFFFFF" w:themeColor="background1"/>
              </w:rPr>
              <w:t>ESTANDAR IV CICLO</w:t>
            </w:r>
          </w:p>
        </w:tc>
        <w:tc>
          <w:tcPr>
            <w:tcW w:w="3918" w:type="pct"/>
          </w:tcPr>
          <w:p w:rsidR="00867F6B" w:rsidRPr="00723694" w:rsidRDefault="00867F6B" w:rsidP="00867F6B">
            <w:pPr>
              <w:ind w:left="2"/>
              <w:jc w:val="both"/>
              <w:rPr>
                <w:rFonts w:ascii="Calibri" w:eastAsia="Calibri" w:hAnsi="Calibri" w:cs="Calibri"/>
                <w:color w:val="000000"/>
              </w:rPr>
            </w:pPr>
            <w:r w:rsidRPr="00723694">
              <w:rPr>
                <w:rFonts w:ascii="Calibri" w:eastAsia="Calibri" w:hAnsi="Calibri" w:cs="Calibri"/>
                <w:color w:val="000000"/>
              </w:rPr>
              <w:t>Resuelve problemas relacionados con datos cualitativos o cuantitativos (discretos) sobre un tema de estudio, recolecta datos a través de encuestas y entrevistas sencillas, registra en tablas de frecuencia simples y los representa en pictogramas, gráficos de barra simple con escala (múltiplos de diez). Interpreta información contenida en gráficos de barras simples y dobles y tablas de doble entrada, comparando frecuencias y usando el significado de la moda de un conjunto de datos; a partir de esta información, elabora algunas conclusiones y toma decisiones. Expresa la ocurrencia de sucesos cotidianos usando las nociones de seguro, más probable, menos probable, y justifica su respuesta.</w:t>
            </w:r>
          </w:p>
        </w:tc>
      </w:tr>
    </w:tbl>
    <w:p w:rsidR="00962FCB" w:rsidRPr="0000288C" w:rsidRDefault="00962FCB" w:rsidP="00962FCB">
      <w:pPr>
        <w:pStyle w:val="Sinespaciado"/>
        <w:rPr>
          <w:sz w:val="2"/>
          <w:szCs w:val="2"/>
        </w:rPr>
      </w:pPr>
    </w:p>
    <w:tbl>
      <w:tblPr>
        <w:tblStyle w:val="Tablaconcuadrcula"/>
        <w:tblW w:w="0" w:type="auto"/>
        <w:tblLook w:val="04A0" w:firstRow="1" w:lastRow="0" w:firstColumn="1" w:lastColumn="0" w:noHBand="0" w:noVBand="1"/>
      </w:tblPr>
      <w:tblGrid>
        <w:gridCol w:w="1952"/>
        <w:gridCol w:w="2608"/>
        <w:gridCol w:w="3248"/>
        <w:gridCol w:w="3659"/>
        <w:gridCol w:w="3659"/>
      </w:tblGrid>
      <w:tr w:rsidR="00683CA1" w:rsidTr="00AE2430">
        <w:trPr>
          <w:trHeight w:val="64"/>
          <w:tblHeader/>
        </w:trPr>
        <w:tc>
          <w:tcPr>
            <w:tcW w:w="0" w:type="auto"/>
            <w:gridSpan w:val="5"/>
            <w:tcBorders>
              <w:left w:val="single" w:sz="4" w:space="0" w:color="auto"/>
            </w:tcBorders>
            <w:shd w:val="clear" w:color="auto" w:fill="002060"/>
            <w:vAlign w:val="center"/>
          </w:tcPr>
          <w:p w:rsidR="00683CA1" w:rsidRDefault="00683CA1"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B713B" w:rsidTr="00AE2430">
        <w:trPr>
          <w:trHeight w:val="64"/>
          <w:tblHeader/>
        </w:trPr>
        <w:tc>
          <w:tcPr>
            <w:tcW w:w="0" w:type="auto"/>
            <w:vMerge w:val="restart"/>
            <w:tcBorders>
              <w:left w:val="single" w:sz="4" w:space="0" w:color="auto"/>
            </w:tcBorders>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83CA1" w:rsidRPr="00F36AD8" w:rsidRDefault="00683CA1"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83CA1" w:rsidRPr="00F36AD8" w:rsidRDefault="00683CA1" w:rsidP="008C24A9">
            <w:pPr>
              <w:pStyle w:val="Sinespaciado"/>
              <w:jc w:val="center"/>
              <w:rPr>
                <w:rFonts w:cs="Arial"/>
                <w:b/>
                <w:color w:val="FFFFFF" w:themeColor="background1"/>
              </w:rPr>
            </w:pPr>
            <w:r>
              <w:rPr>
                <w:rFonts w:cs="Arial"/>
                <w:b/>
                <w:color w:val="FFFFFF" w:themeColor="background1"/>
              </w:rPr>
              <w:t>NIVEL DESTACADO</w:t>
            </w:r>
          </w:p>
        </w:tc>
      </w:tr>
      <w:tr w:rsidR="006B713B" w:rsidTr="00AE2430">
        <w:tc>
          <w:tcPr>
            <w:tcW w:w="0" w:type="auto"/>
            <w:vMerge/>
            <w:tcBorders>
              <w:left w:val="single" w:sz="4" w:space="0" w:color="auto"/>
            </w:tcBorders>
            <w:shd w:val="clear" w:color="auto" w:fill="7030A0"/>
            <w:vAlign w:val="center"/>
          </w:tcPr>
          <w:p w:rsidR="00683CA1" w:rsidRPr="00F02B89" w:rsidRDefault="00683CA1" w:rsidP="008C24A9">
            <w:pPr>
              <w:pStyle w:val="Sinespaciado"/>
              <w:jc w:val="center"/>
              <w:rPr>
                <w:rFonts w:cs="Arial"/>
                <w:b/>
                <w:color w:val="FFFFFF" w:themeColor="background1"/>
                <w:sz w:val="20"/>
                <w:szCs w:val="20"/>
              </w:rPr>
            </w:pP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2B9A">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5C2B9A">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683CA1" w:rsidRPr="000204C8" w:rsidRDefault="00683CA1"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867F6B">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6B713B" w:rsidTr="00AE2430">
        <w:tc>
          <w:tcPr>
            <w:tcW w:w="0" w:type="auto"/>
            <w:tcBorders>
              <w:left w:val="single" w:sz="4" w:space="0" w:color="auto"/>
            </w:tcBorders>
          </w:tcPr>
          <w:p w:rsidR="005C2B9A" w:rsidRPr="00DE12C0" w:rsidRDefault="005C2B9A" w:rsidP="005C2B9A">
            <w:pPr>
              <w:pStyle w:val="Sinespaciado"/>
              <w:spacing w:line="168" w:lineRule="auto"/>
              <w:jc w:val="both"/>
            </w:pPr>
            <w:r>
              <w:t>Representa datos con gráficos y medidas estadísticas o probabilísticas.</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w:t>
            </w:r>
            <w:r w:rsidR="006B713B">
              <w:rPr>
                <w:rFonts w:ascii="Calibri" w:eastAsia="Calibri" w:hAnsi="Calibri" w:cs="Times New Roman"/>
              </w:rPr>
              <w:t>.</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y cuantitativos discretos (por ejemplo: número de hermanos: 3, 2; cantidad de goles: 2, 4, 5, etc.) de una población</w:t>
            </w:r>
            <w:r w:rsidR="006B713B">
              <w:rPr>
                <w:rFonts w:ascii="Calibri" w:eastAsia="Calibri" w:hAnsi="Calibri" w:cs="Times New Roman"/>
              </w:rPr>
              <w:t>.</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Representa las características y el comportamiento de datos cualitativos (por ejemplo, color de los ojos: pardos, negros; plato favorito: cebiche, arroz con pollo, etc.) y cuantitativos discretos (por ejemplo: número de hermanos: 3, 2; cantidad de goles: 2, 4, 5, etc.) de una población, a través de pictogramas verticales y horizontales (el símbolo representa más de una unidad) y gráficos de barras horizontales (simples y escala dada de 2 en 2, 5 en 5 y 10 en 10), en situaciones de su interés o un tema de estudio.</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 Representa las características y el comportamiento de datos cualitativos (por ejemplo, color de ojos: pardos, negros; profesión: médico, abogado, etc.) y cuantitativos discretos (por ejemplo: número de hermanos: 3, 2; cantidad de goles: 2, 4, 5, etc.) de una población, a través de pictogramas verticales y horizontales (cada símbolo representa más de una unidad), gráficos de barras con escala dada (múltiplos de 10) y la moda como la mayor frecuencia, en situaciones de interés o un tema de estudio.</w:t>
            </w:r>
          </w:p>
        </w:tc>
      </w:tr>
      <w:tr w:rsidR="006B713B" w:rsidTr="00AE2430">
        <w:tc>
          <w:tcPr>
            <w:tcW w:w="0" w:type="auto"/>
            <w:tcBorders>
              <w:left w:val="single" w:sz="4" w:space="0" w:color="auto"/>
            </w:tcBorders>
          </w:tcPr>
          <w:p w:rsidR="005C2B9A" w:rsidRPr="00DE12C0" w:rsidRDefault="005C2B9A" w:rsidP="005C2B9A">
            <w:pPr>
              <w:pStyle w:val="Sinespaciado"/>
              <w:spacing w:line="168" w:lineRule="auto"/>
              <w:jc w:val="both"/>
            </w:pPr>
            <w:r>
              <w:t>Comunica su comprensión de los conceptos estadísticos y probabilísticos.</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w:t>
            </w:r>
            <w:r w:rsidR="006B713B">
              <w:rPr>
                <w:rFonts w:ascii="Calibri" w:eastAsia="Calibri" w:hAnsi="Calibri" w:cs="Times New Roman"/>
              </w:rPr>
              <w:t>.</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w:t>
            </w:r>
            <w:r w:rsidR="006B713B">
              <w:rPr>
                <w:rFonts w:ascii="Calibri" w:eastAsia="Calibri" w:hAnsi="Calibri" w:cs="Times New Roman"/>
              </w:rPr>
              <w:t>.</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Expresa la ocurrencia de acontecimientos cotidianos usando las nociones “seguro”, “posible” e “imposible”.</w:t>
            </w: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así como todos los posibles resultados de la ocurrencia de sucesos cotidianos usando las nociones “seguro”, “más probable” y “menos probable”.</w:t>
            </w:r>
          </w:p>
        </w:tc>
      </w:tr>
      <w:tr w:rsidR="006B713B" w:rsidTr="00AE2430">
        <w:tc>
          <w:tcPr>
            <w:tcW w:w="0" w:type="auto"/>
            <w:tcBorders>
              <w:left w:val="single" w:sz="4" w:space="0" w:color="auto"/>
            </w:tcBorders>
          </w:tcPr>
          <w:p w:rsidR="005C2B9A" w:rsidRDefault="005C2B9A" w:rsidP="005C2B9A">
            <w:pPr>
              <w:pStyle w:val="Sinespaciado"/>
              <w:spacing w:line="168" w:lineRule="auto"/>
              <w:jc w:val="both"/>
            </w:pP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Lee tablas de frecuencias simples (absolutas), gráficos de barras horizontales simples</w:t>
            </w:r>
            <w:r w:rsidR="006B713B">
              <w:rPr>
                <w:rFonts w:ascii="Calibri" w:eastAsia="Calibri" w:hAnsi="Calibri" w:cs="Times New Roman"/>
              </w:rPr>
              <w:t>.</w:t>
            </w:r>
          </w:p>
          <w:p w:rsidR="005C2B9A" w:rsidRPr="00723694" w:rsidRDefault="005C2B9A" w:rsidP="00E458AE">
            <w:pPr>
              <w:spacing w:line="168" w:lineRule="auto"/>
              <w:jc w:val="both"/>
              <w:rPr>
                <w:rFonts w:ascii="Calibri" w:eastAsia="Calibri" w:hAnsi="Calibri" w:cs="Times New Roman"/>
              </w:rPr>
            </w:pP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Lee tablas de frecuencias simples (absolutas), gráficos de barras horizontales simples con escala y pictogramas de frecuencias con equivalencias</w:t>
            </w:r>
            <w:r w:rsidR="006B713B">
              <w:rPr>
                <w:rFonts w:ascii="Calibri" w:eastAsia="Calibri" w:hAnsi="Calibri" w:cs="Times New Roman"/>
              </w:rPr>
              <w:t>.</w:t>
            </w:r>
          </w:p>
          <w:p w:rsidR="005C2B9A" w:rsidRPr="00723694" w:rsidRDefault="005C2B9A" w:rsidP="00E458AE">
            <w:pPr>
              <w:spacing w:line="168" w:lineRule="auto"/>
              <w:jc w:val="both"/>
              <w:rPr>
                <w:rFonts w:ascii="Calibri" w:eastAsia="Calibri" w:hAnsi="Calibri" w:cs="Times New Roman"/>
              </w:rPr>
            </w:pP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Lee tablas de frecuencias simples (absolutas), gráficos de barras horizontales simples con escala y pictogramas de frecuencias con equivalencias, para interpretar la información explícita de los datos contenidos en diferentes formas de representación.</w:t>
            </w:r>
          </w:p>
          <w:p w:rsidR="005C2B9A" w:rsidRPr="00723694" w:rsidRDefault="005C2B9A" w:rsidP="00E458AE">
            <w:pPr>
              <w:spacing w:line="168" w:lineRule="auto"/>
              <w:jc w:val="both"/>
              <w:rPr>
                <w:rFonts w:ascii="Calibri" w:eastAsia="Calibri" w:hAnsi="Calibri" w:cs="Times New Roman"/>
              </w:rPr>
            </w:pPr>
          </w:p>
        </w:tc>
        <w:tc>
          <w:tcPr>
            <w:tcW w:w="0" w:type="auto"/>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 a partir de los datos contenidos en diferentes formas de representación y de la situación estudiada.</w:t>
            </w:r>
          </w:p>
        </w:tc>
      </w:tr>
      <w:tr w:rsidR="006B713B" w:rsidTr="00AE2430">
        <w:tc>
          <w:tcPr>
            <w:tcW w:w="0" w:type="auto"/>
            <w:vMerge w:val="restart"/>
            <w:tcBorders>
              <w:left w:val="single" w:sz="4" w:space="0" w:color="auto"/>
            </w:tcBorders>
          </w:tcPr>
          <w:p w:rsidR="00651F71" w:rsidRPr="00DE12C0" w:rsidRDefault="00651F71" w:rsidP="005C2B9A">
            <w:pPr>
              <w:pStyle w:val="Sinespaciado"/>
              <w:spacing w:line="168" w:lineRule="auto"/>
              <w:jc w:val="both"/>
            </w:pPr>
            <w:r>
              <w:t>Usa estrategias y procedimientos para recopilar y procesar datos.</w:t>
            </w:r>
          </w:p>
        </w:tc>
        <w:tc>
          <w:tcPr>
            <w:tcW w:w="0" w:type="auto"/>
            <w:tcBorders>
              <w:top w:val="single" w:sz="4" w:space="0" w:color="000000"/>
              <w:left w:val="single" w:sz="4" w:space="0" w:color="000000"/>
              <w:bottom w:val="single" w:sz="4" w:space="0" w:color="000000"/>
              <w:right w:val="single" w:sz="4" w:space="0" w:color="auto"/>
            </w:tcBorders>
          </w:tcPr>
          <w:p w:rsidR="00651F71" w:rsidRPr="00995BBA" w:rsidRDefault="00651F71" w:rsidP="00E458AE">
            <w:pPr>
              <w:spacing w:line="168" w:lineRule="auto"/>
            </w:pPr>
            <w:r w:rsidRPr="00995BBA">
              <w:t xml:space="preserve">  Recopila datos mediante encuestas sencillas o entrevistas cortas con preguntas adecuadas empleando procedimientos y recursos</w:t>
            </w:r>
            <w:r w:rsidR="006B713B">
              <w:t>.</w:t>
            </w:r>
          </w:p>
        </w:tc>
        <w:tc>
          <w:tcPr>
            <w:tcW w:w="0" w:type="auto"/>
            <w:tcBorders>
              <w:top w:val="single" w:sz="4" w:space="0" w:color="000000"/>
              <w:left w:val="single" w:sz="4" w:space="0" w:color="000000"/>
              <w:bottom w:val="single" w:sz="4" w:space="0" w:color="000000"/>
              <w:right w:val="single" w:sz="4" w:space="0" w:color="auto"/>
            </w:tcBorders>
          </w:tcPr>
          <w:p w:rsidR="00651F71" w:rsidRPr="00995BBA" w:rsidRDefault="00651F71" w:rsidP="00E458AE">
            <w:pPr>
              <w:spacing w:line="168" w:lineRule="auto"/>
            </w:pPr>
            <w:r w:rsidRPr="00995BBA">
              <w:t xml:space="preserve">  Recopila datos mediante encuestas sencillas o entrevistas cortas con preguntas adecuadas empleando procedimientos y recursos; los procesa y organiza en listas de datos o tablas de frecuencia simple</w:t>
            </w:r>
            <w:r w:rsidR="006B713B">
              <w:t>.</w:t>
            </w:r>
          </w:p>
        </w:tc>
        <w:tc>
          <w:tcPr>
            <w:tcW w:w="0" w:type="auto"/>
            <w:tcBorders>
              <w:top w:val="single" w:sz="4" w:space="0" w:color="000000"/>
              <w:left w:val="single" w:sz="4" w:space="0" w:color="000000"/>
              <w:bottom w:val="single" w:sz="4" w:space="0" w:color="000000"/>
              <w:right w:val="single" w:sz="4" w:space="0" w:color="auto"/>
            </w:tcBorders>
          </w:tcPr>
          <w:p w:rsidR="00651F71" w:rsidRPr="00995BBA" w:rsidRDefault="00651F71" w:rsidP="00E458AE">
            <w:pPr>
              <w:spacing w:line="168" w:lineRule="auto"/>
            </w:pPr>
            <w:r w:rsidRPr="00995BBA">
              <w:t xml:space="preserve">  Recopila datos mediante encuestas sencillas o entrevistas cortas con preguntas adecuadas empleando procedimientos y recursos; los procesa y organiza en listas de datos o tablas de frecuencia simple, para describirlos y analizarlos.</w:t>
            </w:r>
          </w:p>
        </w:tc>
        <w:tc>
          <w:tcPr>
            <w:tcW w:w="0" w:type="auto"/>
            <w:tcBorders>
              <w:top w:val="single" w:sz="4" w:space="0" w:color="000000"/>
              <w:left w:val="single" w:sz="4" w:space="0" w:color="auto"/>
              <w:bottom w:val="single" w:sz="4" w:space="0" w:color="000000"/>
              <w:right w:val="single" w:sz="4" w:space="0" w:color="000000"/>
            </w:tcBorders>
          </w:tcPr>
          <w:p w:rsidR="00651F71" w:rsidRDefault="00651F71" w:rsidP="00E458AE">
            <w:pPr>
              <w:spacing w:line="168" w:lineRule="auto"/>
            </w:pPr>
            <w:r w:rsidRPr="00995BBA">
              <w:t xml:space="preserve"> Recopila datos mediante encuestas sencillas o entrevistas cortas con preguntas adecuadas empleando procedimientos y recursos; los procesa y organiza en listas de datos, tablas de doble entrada o tablas de frecuencia, para describirlos y analizarlos.</w:t>
            </w:r>
          </w:p>
        </w:tc>
      </w:tr>
      <w:tr w:rsidR="006B713B" w:rsidTr="005C2B9A">
        <w:tc>
          <w:tcPr>
            <w:tcW w:w="0" w:type="auto"/>
            <w:vMerge/>
            <w:tcBorders>
              <w:left w:val="single" w:sz="4" w:space="0" w:color="auto"/>
            </w:tcBorders>
          </w:tcPr>
          <w:p w:rsidR="00651F71" w:rsidRPr="00DE12C0" w:rsidRDefault="00651F71" w:rsidP="005C2B9A">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651F71" w:rsidRPr="00723694" w:rsidRDefault="00651F71" w:rsidP="00E458AE">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w:t>
            </w:r>
            <w:r w:rsidR="006B713B">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651F71" w:rsidRPr="00723694" w:rsidRDefault="00651F71" w:rsidP="00E458AE">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u otros, para determinar todos los posibles resultados de la ocurrencia</w:t>
            </w:r>
            <w:r w:rsidR="006B713B">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651F71" w:rsidRPr="00723694" w:rsidRDefault="00651F71" w:rsidP="00E458AE">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u otros, para determinar todos los posibles resultados de la ocurrencia de acontecimientos cotidianos.</w:t>
            </w:r>
          </w:p>
        </w:tc>
        <w:tc>
          <w:tcPr>
            <w:tcW w:w="0" w:type="auto"/>
            <w:tcBorders>
              <w:top w:val="single" w:sz="4" w:space="0" w:color="000000"/>
              <w:left w:val="single" w:sz="4" w:space="0" w:color="auto"/>
              <w:bottom w:val="single" w:sz="4" w:space="0" w:color="000000"/>
              <w:right w:val="single" w:sz="4" w:space="0" w:color="000000"/>
            </w:tcBorders>
          </w:tcPr>
          <w:p w:rsidR="00651F71" w:rsidRPr="00723694" w:rsidRDefault="00651F71" w:rsidP="00E458AE">
            <w:pPr>
              <w:spacing w:line="168" w:lineRule="auto"/>
              <w:jc w:val="both"/>
              <w:rPr>
                <w:rFonts w:ascii="Calibri" w:eastAsia="Calibri" w:hAnsi="Calibri" w:cs="Times New Roman"/>
                <w:b/>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 la moda como la mayor frecuencia y todos los posibles resultados de la ocurrencia de sucesos cotidianos.</w:t>
            </w:r>
          </w:p>
        </w:tc>
      </w:tr>
      <w:tr w:rsidR="006B713B" w:rsidTr="00AE2430">
        <w:tc>
          <w:tcPr>
            <w:tcW w:w="0" w:type="auto"/>
            <w:tcBorders>
              <w:left w:val="single" w:sz="4" w:space="0" w:color="auto"/>
              <w:bottom w:val="single" w:sz="4" w:space="0" w:color="auto"/>
            </w:tcBorders>
          </w:tcPr>
          <w:p w:rsidR="005C2B9A" w:rsidRDefault="00651F71" w:rsidP="005C2B9A">
            <w:pPr>
              <w:pStyle w:val="Sinespaciado"/>
              <w:spacing w:line="168" w:lineRule="auto"/>
              <w:jc w:val="both"/>
            </w:pPr>
            <w:r>
              <w:t>Sustenta conclusiones o decisiones con base en la información obtenida.</w:t>
            </w:r>
          </w:p>
        </w:tc>
        <w:tc>
          <w:tcPr>
            <w:tcW w:w="0" w:type="auto"/>
            <w:tcBorders>
              <w:top w:val="single" w:sz="4" w:space="0" w:color="000000"/>
              <w:left w:val="single" w:sz="4" w:space="0" w:color="000000"/>
              <w:bottom w:val="single" w:sz="4" w:space="0" w:color="000000"/>
              <w:right w:val="single" w:sz="4" w:space="0" w:color="auto"/>
            </w:tcBorders>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Predice la ocurrencia de un acontecimiento o suceso cotidiano.</w:t>
            </w:r>
          </w:p>
        </w:tc>
        <w:tc>
          <w:tcPr>
            <w:tcW w:w="0" w:type="auto"/>
            <w:tcBorders>
              <w:top w:val="single" w:sz="4" w:space="0" w:color="000000"/>
              <w:left w:val="single" w:sz="4" w:space="0" w:color="000000"/>
              <w:bottom w:val="single" w:sz="4" w:space="0" w:color="000000"/>
              <w:right w:val="single" w:sz="4" w:space="0" w:color="auto"/>
            </w:tcBorders>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 xml:space="preserve">Predice la ocurrencia de un acontecimiento o suceso cotidiano. Así también, explica sus decisiones a partir de la información obtenida </w:t>
            </w:r>
            <w:r w:rsidR="006B713B">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Predice la ocurrencia de un acontecimiento o suceso cotidiano. Así también, explica sus decisiones a partir de la información obtenida con base en el análisis de datos.</w:t>
            </w:r>
          </w:p>
        </w:tc>
        <w:tc>
          <w:tcPr>
            <w:tcW w:w="0" w:type="auto"/>
            <w:tcBorders>
              <w:top w:val="single" w:sz="4" w:space="0" w:color="000000"/>
              <w:left w:val="single" w:sz="4" w:space="0" w:color="auto"/>
              <w:bottom w:val="single" w:sz="4" w:space="0" w:color="000000"/>
              <w:right w:val="single" w:sz="4" w:space="0" w:color="000000"/>
            </w:tcBorders>
          </w:tcPr>
          <w:p w:rsidR="005C2B9A" w:rsidRPr="00723694" w:rsidRDefault="005C2B9A" w:rsidP="00E458AE">
            <w:pPr>
              <w:spacing w:line="168" w:lineRule="auto"/>
              <w:jc w:val="both"/>
              <w:rPr>
                <w:rFonts w:ascii="Calibri" w:eastAsia="Calibri" w:hAnsi="Calibri" w:cs="Times New Roman"/>
              </w:rPr>
            </w:pPr>
            <w:r w:rsidRPr="00723694">
              <w:rPr>
                <w:rFonts w:ascii="Calibri" w:eastAsia="Calibri" w:hAnsi="Calibri" w:cs="Times New Roman"/>
              </w:rPr>
              <w:t>Predice que la posibilidad de ocurrencia de un suceso es mayor que otro. Así también, explica sus decisiones y conclusiones a partir de la información obtenida con base en el análisis de datos.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44"/>
        <w:gridCol w:w="2196"/>
        <w:gridCol w:w="839"/>
        <w:gridCol w:w="327"/>
        <w:gridCol w:w="427"/>
        <w:gridCol w:w="345"/>
        <w:gridCol w:w="520"/>
        <w:gridCol w:w="892"/>
        <w:gridCol w:w="3896"/>
        <w:gridCol w:w="2447"/>
        <w:gridCol w:w="2493"/>
      </w:tblGrid>
      <w:tr w:rsidR="006502B5" w:rsidRPr="00683CA1" w:rsidTr="006502B5">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830"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sz w:val="20"/>
                <w:szCs w:val="20"/>
              </w:rPr>
              <w:t>NIVELES DE LOGRO</w:t>
            </w:r>
          </w:p>
        </w:tc>
        <w:tc>
          <w:tcPr>
            <w:tcW w:w="292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502B5" w:rsidRPr="00683CA1" w:rsidTr="006502B5">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sz w:val="20"/>
                <w:szCs w:val="20"/>
              </w:rPr>
            </w:pPr>
            <w:r w:rsidRPr="00683CA1">
              <w:rPr>
                <w:rFonts w:cs="Arial"/>
                <w:b/>
                <w:sz w:val="20"/>
                <w:szCs w:val="20"/>
              </w:rPr>
              <w:t>AD</w:t>
            </w:r>
          </w:p>
        </w:tc>
        <w:tc>
          <w:tcPr>
            <w:tcW w:w="295" w:type="pct"/>
            <w:tcBorders>
              <w:top w:val="single" w:sz="4" w:space="0" w:color="auto"/>
              <w:left w:val="single" w:sz="4" w:space="0" w:color="auto"/>
              <w:bottom w:val="single" w:sz="4" w:space="0" w:color="auto"/>
              <w:right w:val="single" w:sz="4" w:space="0" w:color="auto"/>
            </w:tcBorders>
            <w:shd w:val="clear" w:color="auto" w:fill="002060"/>
          </w:tcPr>
          <w:p w:rsidR="006502B5" w:rsidRPr="00683CA1" w:rsidRDefault="006502B5" w:rsidP="00683CA1">
            <w:pPr>
              <w:jc w:val="center"/>
              <w:rPr>
                <w:rFonts w:cs="Arial"/>
                <w:b/>
                <w:color w:val="FFFFFF" w:themeColor="background1"/>
                <w:sz w:val="20"/>
                <w:szCs w:val="20"/>
              </w:rPr>
            </w:pPr>
            <w:r>
              <w:rPr>
                <w:rFonts w:cs="Arial"/>
                <w:b/>
                <w:color w:val="FFFFFF" w:themeColor="background1"/>
                <w:sz w:val="20"/>
                <w:szCs w:val="20"/>
              </w:rPr>
              <w:t>Anual</w:t>
            </w:r>
          </w:p>
        </w:tc>
        <w:tc>
          <w:tcPr>
            <w:tcW w:w="128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502B5" w:rsidRPr="00683CA1" w:rsidRDefault="006502B5"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B713B" w:rsidP="00683CA1">
            <w:pPr>
              <w:jc w:val="center"/>
              <w:rPr>
                <w:rFonts w:cs="Arial"/>
                <w:sz w:val="20"/>
                <w:szCs w:val="20"/>
              </w:rPr>
            </w:pPr>
            <w:r w:rsidRPr="00683CA1">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683CA1">
            <w:pPr>
              <w:jc w:val="center"/>
              <w:rPr>
                <w:rFonts w:cs="Arial"/>
                <w:sz w:val="20"/>
                <w:szCs w:val="20"/>
              </w:rPr>
            </w:pPr>
            <w:r w:rsidRPr="00683CA1">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683CA1">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683CA1">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rPr>
                <w:b/>
              </w:rPr>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000000"/>
              <w:left w:val="single" w:sz="4" w:space="0" w:color="000000"/>
              <w:bottom w:val="single" w:sz="4" w:space="0" w:color="000000"/>
              <w:right w:val="single" w:sz="4" w:space="0" w:color="000000"/>
            </w:tcBorders>
          </w:tcPr>
          <w:p w:rsidR="006502B5" w:rsidRPr="00723694" w:rsidRDefault="006502B5" w:rsidP="00AE2430">
            <w:pPr>
              <w:jc w:val="both"/>
            </w:pPr>
          </w:p>
        </w:tc>
        <w:tc>
          <w:tcPr>
            <w:tcW w:w="1288" w:type="pct"/>
            <w:tcBorders>
              <w:top w:val="single" w:sz="4" w:space="0" w:color="000000"/>
              <w:left w:val="single" w:sz="4" w:space="0" w:color="000000"/>
              <w:bottom w:val="single" w:sz="4" w:space="0" w:color="000000"/>
              <w:right w:val="single" w:sz="4" w:space="0" w:color="auto"/>
            </w:tcBorders>
          </w:tcPr>
          <w:p w:rsidR="006502B5" w:rsidRPr="00723694" w:rsidRDefault="006502B5" w:rsidP="00AE2430">
            <w:pPr>
              <w:jc w:val="both"/>
            </w:pPr>
          </w:p>
        </w:tc>
        <w:tc>
          <w:tcPr>
            <w:tcW w:w="809" w:type="pct"/>
            <w:tcBorders>
              <w:top w:val="single" w:sz="4" w:space="0" w:color="000000"/>
              <w:left w:val="single" w:sz="4" w:space="0" w:color="auto"/>
              <w:bottom w:val="single" w:sz="4" w:space="0" w:color="000000"/>
              <w:right w:val="single" w:sz="4" w:space="0" w:color="000000"/>
            </w:tcBorders>
          </w:tcPr>
          <w:p w:rsidR="006502B5" w:rsidRPr="00723694" w:rsidRDefault="006502B5" w:rsidP="00AE2430">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r w:rsidR="006502B5" w:rsidRPr="00683CA1" w:rsidTr="006502B5">
        <w:tc>
          <w:tcPr>
            <w:tcW w:w="246" w:type="pct"/>
            <w:tcBorders>
              <w:top w:val="single" w:sz="4" w:space="0" w:color="auto"/>
              <w:left w:val="single" w:sz="4" w:space="0" w:color="auto"/>
              <w:bottom w:val="single" w:sz="4" w:space="0" w:color="auto"/>
              <w:right w:val="single" w:sz="4" w:space="0" w:color="auto"/>
            </w:tcBorders>
            <w:vAlign w:val="center"/>
            <w:hideMark/>
          </w:tcPr>
          <w:p w:rsidR="006502B5" w:rsidRPr="00683CA1" w:rsidRDefault="006502B5" w:rsidP="00AE2430">
            <w:pPr>
              <w:jc w:val="center"/>
              <w:rPr>
                <w:rFonts w:cs="Arial"/>
                <w:sz w:val="20"/>
                <w:szCs w:val="20"/>
              </w:rPr>
            </w:pPr>
            <w:r w:rsidRPr="00683CA1">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295" w:type="pct"/>
            <w:tcBorders>
              <w:top w:val="single" w:sz="4" w:space="0" w:color="auto"/>
              <w:left w:val="single" w:sz="4" w:space="0" w:color="auto"/>
              <w:bottom w:val="single" w:sz="4" w:space="0" w:color="auto"/>
              <w:right w:val="single" w:sz="4" w:space="0" w:color="auto"/>
            </w:tcBorders>
          </w:tcPr>
          <w:p w:rsidR="006502B5" w:rsidRPr="00683CA1" w:rsidRDefault="006502B5" w:rsidP="00AE2430">
            <w:pPr>
              <w:jc w:val="center"/>
              <w:rPr>
                <w:rFonts w:cs="Arial"/>
                <w:sz w:val="20"/>
                <w:szCs w:val="20"/>
              </w:rPr>
            </w:pPr>
          </w:p>
        </w:tc>
        <w:tc>
          <w:tcPr>
            <w:tcW w:w="1288"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6502B5" w:rsidRPr="00683CA1" w:rsidRDefault="006502B5" w:rsidP="00AE2430">
            <w:pPr>
              <w:jc w:val="center"/>
              <w:rPr>
                <w:rFonts w:cs="Arial"/>
                <w:sz w:val="20"/>
                <w:szCs w:val="20"/>
              </w:rPr>
            </w:pPr>
          </w:p>
        </w:tc>
      </w:tr>
    </w:tbl>
    <w:p w:rsidR="00962FCB" w:rsidRDefault="00962FCB" w:rsidP="00962FCB">
      <w:r>
        <w:br w:type="page"/>
      </w:r>
    </w:p>
    <w:p w:rsidR="00CE4987" w:rsidRDefault="00CE4987" w:rsidP="00371B7D">
      <w:pPr>
        <w:pStyle w:val="Sinespaciado"/>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CE4987">
            <w:pPr>
              <w:jc w:val="center"/>
              <w:rPr>
                <w:noProof/>
                <w:color w:val="000000" w:themeColor="text1"/>
                <w:lang w:eastAsia="es-PE"/>
              </w:rPr>
            </w:pPr>
          </w:p>
        </w:tc>
      </w:tr>
      <w:tr w:rsidR="00CE4987" w:rsidRPr="00CE4987" w:rsidTr="00B136DB">
        <w:tc>
          <w:tcPr>
            <w:tcW w:w="2183" w:type="pct"/>
          </w:tcPr>
          <w:p w:rsidR="00CE4987" w:rsidRPr="00CE4987" w:rsidRDefault="00CE4987" w:rsidP="00CE4987">
            <w:pPr>
              <w:jc w:val="both"/>
              <w:rPr>
                <w:color w:val="000000" w:themeColor="text1"/>
                <w:sz w:val="32"/>
                <w:szCs w:val="32"/>
              </w:rPr>
            </w:pPr>
          </w:p>
          <w:p w:rsidR="00CE4987" w:rsidRPr="00CE4987" w:rsidRDefault="00CE4987" w:rsidP="00CE4987">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CE4987">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CE4987">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22B7FDCA" wp14:editId="078FF7F7">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39288071" wp14:editId="61D4545A">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
        <w:br w:type="page"/>
      </w:r>
    </w:p>
    <w:p w:rsidR="00962FCB" w:rsidRDefault="00962FCB" w:rsidP="00705B29"/>
    <w:p w:rsidR="00705B29" w:rsidRDefault="00705B29" w:rsidP="0076010E">
      <w:pPr>
        <w:pStyle w:val="Sinespaciado"/>
        <w:numPr>
          <w:ilvl w:val="0"/>
          <w:numId w:val="1"/>
        </w:numPr>
        <w:jc w:val="both"/>
        <w:outlineLvl w:val="0"/>
      </w:pPr>
      <w:bookmarkStart w:id="30" w:name="_Toc26206153"/>
      <w:r>
        <w:t xml:space="preserve">RUBRICA DEL ÁREA </w:t>
      </w:r>
      <w:r w:rsidR="0076010E" w:rsidRPr="0076010E">
        <w:t>DE CIENCIA Y TECNOLOGÍA</w:t>
      </w:r>
      <w:bookmarkEnd w:id="30"/>
    </w:p>
    <w:p w:rsidR="00705B29" w:rsidRDefault="00705B29" w:rsidP="009B5759">
      <w:pPr>
        <w:pStyle w:val="Sinespaciado"/>
        <w:numPr>
          <w:ilvl w:val="1"/>
          <w:numId w:val="1"/>
        </w:numPr>
        <w:jc w:val="both"/>
        <w:outlineLvl w:val="1"/>
      </w:pPr>
      <w:bookmarkStart w:id="31" w:name="_Toc26206154"/>
      <w:r w:rsidRPr="00A6605A">
        <w:t xml:space="preserve">Competencia: </w:t>
      </w:r>
      <w:r w:rsidR="009B5759" w:rsidRPr="009B5759">
        <w:t>“INDAGA MEDIANTE MÉTODOS CIENTÍFICOS PARA CONSTRUIR SUS CONOCIMIENTOS”</w:t>
      </w:r>
      <w:bookmarkEnd w:id="31"/>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6256B1">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440FB4">
              <w:rPr>
                <w:b/>
                <w:color w:val="FFFFFF" w:themeColor="background1"/>
              </w:rPr>
              <w:t>V</w:t>
            </w:r>
            <w:r>
              <w:rPr>
                <w:b/>
                <w:color w:val="FFFFFF" w:themeColor="background1"/>
              </w:rPr>
              <w:t xml:space="preserve"> CICLO</w:t>
            </w:r>
          </w:p>
        </w:tc>
        <w:tc>
          <w:tcPr>
            <w:tcW w:w="3782" w:type="pct"/>
          </w:tcPr>
          <w:p w:rsidR="00705B29" w:rsidRDefault="006B713B" w:rsidP="00DE12C0">
            <w:pPr>
              <w:pStyle w:val="Sinespaciado"/>
              <w:spacing w:line="168" w:lineRule="auto"/>
              <w:jc w:val="both"/>
            </w:pPr>
            <w:r w:rsidRPr="00723694">
              <w:rPr>
                <w:rFonts w:ascii="Calibri" w:eastAsia="Calibri" w:hAnsi="Calibri" w:cs="Calibri"/>
                <w:color w:val="000000"/>
              </w:rPr>
              <w:t>Indaga al establecer las causas de un hecho o fenómeno para formular preguntas y posibles respuestas sobre estos con base en sus experiencias. Propone estrategias para obtener información sobre el hecho o fenómeno y sus posibles causas, registra datos, los analiza estableciendo relaciones y evidencias de causalidad. Comunica en forma oral, escrita o gráfica sus procedimientos, dificultades, conclusiones y dudas</w:t>
            </w:r>
            <w:r w:rsidR="00440FB4">
              <w:rPr>
                <w:rFonts w:ascii="Calibri" w:eastAsia="Calibri" w:hAnsi="Calibri" w:cs="Calibri"/>
                <w:color w:val="000000"/>
              </w:rPr>
              <w:t>.</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547"/>
        <w:gridCol w:w="2616"/>
        <w:gridCol w:w="3321"/>
        <w:gridCol w:w="3321"/>
        <w:gridCol w:w="3321"/>
      </w:tblGrid>
      <w:tr w:rsidR="00260760" w:rsidTr="006E1CD0">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1C6968">
        <w:trPr>
          <w:trHeight w:val="64"/>
          <w:tblHeader/>
        </w:trPr>
        <w:tc>
          <w:tcPr>
            <w:tcW w:w="2547" w:type="dxa"/>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2616" w:type="dxa"/>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1C6968">
        <w:tc>
          <w:tcPr>
            <w:tcW w:w="2547" w:type="dxa"/>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2616" w:type="dxa"/>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1°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Desempeño 2° grado</w:t>
            </w:r>
          </w:p>
        </w:tc>
      </w:tr>
      <w:tr w:rsidR="001A3C38" w:rsidTr="001C6968">
        <w:tc>
          <w:tcPr>
            <w:tcW w:w="2547" w:type="dxa"/>
            <w:tcBorders>
              <w:left w:val="single" w:sz="4" w:space="0" w:color="auto"/>
            </w:tcBorders>
          </w:tcPr>
          <w:p w:rsidR="001A3C38" w:rsidRPr="00DE12C0" w:rsidRDefault="001A3C38" w:rsidP="001A3C38">
            <w:pPr>
              <w:pStyle w:val="Sinespaciado"/>
              <w:spacing w:line="168" w:lineRule="auto"/>
              <w:jc w:val="both"/>
            </w:pPr>
            <w:r>
              <w:t>Problematiza situaciones para hacer indagación.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 Hace preguntas sobre hechos, fenómenos u objetos naturales y tecnológicos que explora y observa en su entorno. </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Hace preguntas sobre hechos, fenómenos u objetos naturales y tecnológicos que explora y observa en su entorno. Propone posibles respuestas con base en el reconocimiento de regularidades identificadas en situaciones similares. Ejemplo: El estudiante podría preguntar: “¿Por qué una vela encendida se derrite y no ocurre lo mismo con un mechero?”.</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Hace preguntas sobre hechos, fenómenos u objetos naturales y tecnológicos que explora y observa en su entorno. Propone posibles respuestas con base en el reconocimiento de regularidades identificadas en situaciones similares. Ejemplo: El estudiante podría preguntar: “¿Por qué una vela encendida se derrite y no ocurre lo mismo con un mechero?”. Y podría responder: “La cera se consume más rápido que el kerosene”.</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Hace preguntas sobre hechos, fenómenos u objetos naturales o tecnológicos que explora. Elabora una posible explicación como respuesta, donde establece una relación entre los hechos y los factores que producen los cambios. Ejemplo: El estudiante podría preguntar: “¿Por qué algunos globos inflados se elevan y otros caen al suelo? Y, luego, responder: “El aire que contienen tiene diferente peso y por eso unos caen al suelo mientras otros siguen elevándose”.</w:t>
            </w:r>
          </w:p>
        </w:tc>
      </w:tr>
      <w:tr w:rsidR="001A3C38" w:rsidTr="001C6968">
        <w:tc>
          <w:tcPr>
            <w:tcW w:w="2547" w:type="dxa"/>
            <w:tcBorders>
              <w:left w:val="single" w:sz="4" w:space="0" w:color="auto"/>
            </w:tcBorders>
          </w:tcPr>
          <w:p w:rsidR="001A3C38" w:rsidRPr="00DE12C0" w:rsidRDefault="001A3C38" w:rsidP="001A3C38">
            <w:pPr>
              <w:pStyle w:val="Sinespaciado"/>
              <w:spacing w:line="168" w:lineRule="auto"/>
              <w:jc w:val="both"/>
            </w:pPr>
            <w:r>
              <w:t>Diseña estrategias para hacer indagación.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responder a la pregunta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responder a la pregunta. Selecciona los materiales e instrumentos que necesitará para su indagación</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responder a la pregunta. Selecciona los materiales e instrumentos que necesitará para su indagación, así como las fuentes de información que le permitan comprobar la respuesta.</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Propone un plan donde describe las acciones y los procedimientos que utilizará para recoger información acerca de los factores relacionados con el problema en su indagación. Selecciona materiales, instrumentos y fuentes de información científica que le permiten comprobar la respuesta.</w:t>
            </w:r>
          </w:p>
        </w:tc>
      </w:tr>
      <w:tr w:rsidR="001A3C38" w:rsidTr="001C6968">
        <w:tc>
          <w:tcPr>
            <w:tcW w:w="2547" w:type="dxa"/>
            <w:tcBorders>
              <w:left w:val="single" w:sz="4" w:space="0" w:color="auto"/>
            </w:tcBorders>
          </w:tcPr>
          <w:p w:rsidR="001A3C38" w:rsidRPr="00DE12C0" w:rsidRDefault="001A3C38" w:rsidP="001A3C38">
            <w:pPr>
              <w:pStyle w:val="Sinespaciado"/>
              <w:spacing w:line="168" w:lineRule="auto"/>
              <w:jc w:val="both"/>
            </w:pPr>
            <w:r>
              <w:t>Genera y registra datos e información.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Obtiene datos cualitativos o cuantitativos al llevar a cabo el plan que propuso para responder la pregunta. Usa unidades de medida convencionales </w:t>
            </w:r>
            <w:r w:rsidR="0091588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 Ejemplo: Cuando el estudiante observa cómo se derriten unos cubos de hielo, puede medir la temperatura a la que están inicialmente.</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 Ejemplo: Cuando el estudiante observa cómo se derriten unos cubos de hielo, puede medir la temperatura a la que están inicialmente y, luego, medir la temperatura del líquido, el tiempo que pasó para que se derritan, así como hacer una representación gráfica de lo sucedido.</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al llevar a cabo el plan que propuso para responder la pregunta. Usa unidades de medida convencionales y no convencionales, registra los datos y los representa en organizadores.</w:t>
            </w:r>
          </w:p>
        </w:tc>
      </w:tr>
      <w:tr w:rsidR="001A3C38" w:rsidTr="001C6968">
        <w:tc>
          <w:tcPr>
            <w:tcW w:w="2547" w:type="dxa"/>
            <w:tcBorders>
              <w:left w:val="single" w:sz="4" w:space="0" w:color="auto"/>
              <w:bottom w:val="single" w:sz="4" w:space="0" w:color="auto"/>
            </w:tcBorders>
          </w:tcPr>
          <w:p w:rsidR="001A3C38" w:rsidRPr="00DE12C0" w:rsidRDefault="001A3C38" w:rsidP="001A3C38">
            <w:pPr>
              <w:pStyle w:val="Sinespaciado"/>
              <w:spacing w:line="168" w:lineRule="auto"/>
              <w:jc w:val="both"/>
            </w:pPr>
            <w:r>
              <w:t>Analiza datos e información.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 Establece relaciones que expliquen el fenómeno estudiado. Utiliza los datos obtenidos y los compara con la respuesta que propuso, así como con la información científica que posee.</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 Establece relaciones que expliquen el fenómeno estudiado. Utiliza los datos obtenidos y los compara con la respuesta que propuso, así como con la información científica que posee. Elabora sus conclusiones. Ejemplo: Cuando el estudiante dice “en un día caluroso, los cubos de hielo se derriten más rápido; y en un día frío, demoran en derretirse el tema</w:t>
            </w:r>
            <w:r w:rsidR="00915889">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 Establece relaciones que expliquen el fenómeno estudiado. Utiliza los datos obtenidos y los compara con la respuesta que propuso, así como con la información científica que posee. Elabora sus conclusiones. Ejemplo: Cuando el estudiante dice “en un día caluroso, los cubos de hielo se derriten más rápido; y en un día frío, demoran en derretirse”, utiliza los datos tomados para confirmar sus afirmaciones, así como los resúmenes que explican el tema.</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b/>
              </w:rPr>
            </w:pPr>
            <w:r w:rsidRPr="00723694">
              <w:rPr>
                <w:rFonts w:ascii="Calibri" w:eastAsia="Calibri" w:hAnsi="Calibri" w:cs="Times New Roman"/>
              </w:rPr>
              <w:t xml:space="preserve"> Establece relaciones que expliquen el fenómeno estudiado. Utiliza los datos cualitativos y cuantitativos que obtuvo y los compara con la respuesta que propuso, así como con información científica. Elabora sus conclusiones.</w:t>
            </w:r>
          </w:p>
        </w:tc>
      </w:tr>
      <w:tr w:rsidR="001A3C38" w:rsidTr="001C6968">
        <w:tc>
          <w:tcPr>
            <w:tcW w:w="2547" w:type="dxa"/>
            <w:tcBorders>
              <w:left w:val="single" w:sz="4" w:space="0" w:color="auto"/>
              <w:bottom w:val="single" w:sz="4" w:space="0" w:color="auto"/>
            </w:tcBorders>
          </w:tcPr>
          <w:p w:rsidR="001A3C38" w:rsidRPr="00DE12C0" w:rsidRDefault="001A3C38" w:rsidP="001A3C38">
            <w:pPr>
              <w:pStyle w:val="Sinespaciado"/>
              <w:spacing w:line="168" w:lineRule="auto"/>
              <w:jc w:val="both"/>
            </w:pPr>
            <w:r>
              <w:t>Evalúa y comunica el proceso y resultados de su indagación.</w:t>
            </w:r>
          </w:p>
        </w:tc>
        <w:tc>
          <w:tcPr>
            <w:tcW w:w="2616" w:type="dxa"/>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 xml:space="preserve">Comunica las conclusiones de su indagación y lo que aprendió usando conocimientos científicos, así como el procedimiento, los logros. </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w:t>
            </w:r>
          </w:p>
        </w:tc>
        <w:tc>
          <w:tcPr>
            <w:tcW w:w="0" w:type="auto"/>
            <w:tcBorders>
              <w:top w:val="single" w:sz="4" w:space="0" w:color="000000"/>
              <w:left w:val="single" w:sz="4" w:space="0" w:color="000000"/>
              <w:bottom w:val="single" w:sz="4" w:space="0" w:color="000000"/>
              <w:right w:val="single" w:sz="4" w:space="0" w:color="auto"/>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c>
          <w:tcPr>
            <w:tcW w:w="0" w:type="auto"/>
            <w:tcBorders>
              <w:top w:val="single" w:sz="4" w:space="0" w:color="000000"/>
              <w:left w:val="single" w:sz="4" w:space="0" w:color="auto"/>
              <w:bottom w:val="single" w:sz="4" w:space="0" w:color="000000"/>
              <w:right w:val="single" w:sz="4" w:space="0" w:color="000000"/>
            </w:tcBorders>
          </w:tcPr>
          <w:p w:rsidR="001A3C38" w:rsidRPr="00723694" w:rsidRDefault="001A3C38" w:rsidP="00E458AE">
            <w:pPr>
              <w:spacing w:line="168" w:lineRule="auto"/>
              <w:jc w:val="both"/>
              <w:rPr>
                <w:rFonts w:ascii="Calibri" w:eastAsia="Calibri" w:hAnsi="Calibri" w:cs="Times New Roman"/>
              </w:rPr>
            </w:pPr>
            <w:r w:rsidRPr="00723694">
              <w:rPr>
                <w:rFonts w:ascii="Calibri" w:eastAsia="Calibri" w:hAnsi="Calibri" w:cs="Times New Roman"/>
              </w:rPr>
              <w:t>Comunica las conclusiones de su indagación y lo que aprendió usando conocimientos científicos, así como el procedimiento, los logros y las dificultades que tuvo durante su desarrollo. Propone algunas mejoras. Da a conocer su indagación en forma oral o escrita.</w:t>
            </w:r>
          </w:p>
        </w:tc>
      </w:tr>
    </w:tbl>
    <w:p w:rsidR="00260760" w:rsidRPr="00260760" w:rsidRDefault="00260760" w:rsidP="006E1CD0">
      <w:pPr>
        <w:spacing w:after="0" w:line="168" w:lineRule="auto"/>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44"/>
        <w:gridCol w:w="2195"/>
        <w:gridCol w:w="839"/>
        <w:gridCol w:w="326"/>
        <w:gridCol w:w="426"/>
        <w:gridCol w:w="344"/>
        <w:gridCol w:w="519"/>
        <w:gridCol w:w="700"/>
        <w:gridCol w:w="4092"/>
        <w:gridCol w:w="2446"/>
        <w:gridCol w:w="2495"/>
      </w:tblGrid>
      <w:tr w:rsidR="00935F29" w:rsidRPr="00260760" w:rsidTr="00935F2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NIVELES DE LOGRO</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p>
        </w:tc>
        <w:tc>
          <w:tcPr>
            <w:tcW w:w="2987"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935F29" w:rsidRPr="00260760" w:rsidTr="00935F2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sz w:val="20"/>
                <w:szCs w:val="20"/>
              </w:rPr>
            </w:pPr>
            <w:r w:rsidRPr="00260760">
              <w:rPr>
                <w:rFonts w:cs="Arial"/>
                <w:b/>
                <w:sz w:val="20"/>
                <w:szCs w:val="20"/>
              </w:rPr>
              <w:t>AD</w:t>
            </w:r>
          </w:p>
        </w:tc>
        <w:tc>
          <w:tcPr>
            <w:tcW w:w="229" w:type="pct"/>
            <w:tcBorders>
              <w:top w:val="single" w:sz="4" w:space="0" w:color="auto"/>
              <w:left w:val="single" w:sz="4" w:space="0" w:color="auto"/>
              <w:bottom w:val="single" w:sz="4" w:space="0" w:color="auto"/>
              <w:right w:val="single" w:sz="4" w:space="0" w:color="auto"/>
            </w:tcBorders>
            <w:shd w:val="clear" w:color="auto" w:fill="002060"/>
          </w:tcPr>
          <w:p w:rsidR="00935F29" w:rsidRPr="00260760" w:rsidRDefault="00935F2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935F29" w:rsidRPr="00260760" w:rsidRDefault="00935F2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r w:rsidR="00935F29" w:rsidRPr="00260760" w:rsidTr="00935F29">
        <w:tc>
          <w:tcPr>
            <w:tcW w:w="246" w:type="pct"/>
            <w:tcBorders>
              <w:top w:val="single" w:sz="4" w:space="0" w:color="auto"/>
              <w:left w:val="single" w:sz="4" w:space="0" w:color="auto"/>
              <w:bottom w:val="single" w:sz="4" w:space="0" w:color="auto"/>
              <w:right w:val="single" w:sz="4" w:space="0" w:color="auto"/>
            </w:tcBorders>
            <w:vAlign w:val="center"/>
            <w:hideMark/>
          </w:tcPr>
          <w:p w:rsidR="00935F29" w:rsidRPr="00260760" w:rsidRDefault="00935F2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229" w:type="pct"/>
            <w:tcBorders>
              <w:top w:val="single" w:sz="4" w:space="0" w:color="auto"/>
              <w:left w:val="single" w:sz="4" w:space="0" w:color="auto"/>
              <w:bottom w:val="single" w:sz="4" w:space="0" w:color="auto"/>
              <w:right w:val="single" w:sz="4" w:space="0" w:color="auto"/>
            </w:tcBorders>
          </w:tcPr>
          <w:p w:rsidR="00935F29" w:rsidRPr="00260760" w:rsidRDefault="00935F2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935F29" w:rsidRPr="00260760" w:rsidRDefault="00935F29"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2E5CD8">
      <w:pPr>
        <w:pStyle w:val="Sinespaciado"/>
        <w:numPr>
          <w:ilvl w:val="1"/>
          <w:numId w:val="1"/>
        </w:numPr>
        <w:jc w:val="both"/>
        <w:outlineLvl w:val="1"/>
      </w:pPr>
      <w:bookmarkStart w:id="32" w:name="_Toc26206155"/>
      <w:r w:rsidRPr="00A6605A">
        <w:t xml:space="preserve">Competencia: </w:t>
      </w:r>
      <w:r w:rsidR="002E5CD8" w:rsidRPr="002E5CD8">
        <w:t>“EXPLICA EL MUNDO FÍSICO BASANDOSE EN CONOCIMIENTOS SOBRE LOS SERES VIVOS, MATERIA Y ENERGIA, BIODIVERSIDAD, TIERRA Y UNIVERSO”</w:t>
      </w:r>
      <w:bookmarkEnd w:id="32"/>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40FB4" w:rsidTr="00254F0B">
        <w:tc>
          <w:tcPr>
            <w:tcW w:w="1218" w:type="pct"/>
            <w:shd w:val="clear" w:color="auto" w:fill="002060"/>
            <w:vAlign w:val="center"/>
          </w:tcPr>
          <w:p w:rsidR="00440FB4" w:rsidRPr="009D4736" w:rsidRDefault="00440FB4" w:rsidP="00440FB4">
            <w:pPr>
              <w:pStyle w:val="Sinespaciado"/>
              <w:jc w:val="center"/>
              <w:rPr>
                <w:b/>
                <w:color w:val="FFFFFF" w:themeColor="background1"/>
              </w:rPr>
            </w:pPr>
            <w:r>
              <w:rPr>
                <w:b/>
                <w:color w:val="FFFFFF" w:themeColor="background1"/>
              </w:rPr>
              <w:t>ESTANDAR IV CICLO</w:t>
            </w:r>
          </w:p>
        </w:tc>
        <w:tc>
          <w:tcPr>
            <w:tcW w:w="3782" w:type="pct"/>
          </w:tcPr>
          <w:p w:rsidR="00440FB4" w:rsidRPr="00723694" w:rsidRDefault="00440FB4" w:rsidP="00440FB4">
            <w:pPr>
              <w:ind w:left="2"/>
              <w:jc w:val="both"/>
              <w:rPr>
                <w:rFonts w:ascii="Calibri" w:eastAsia="Calibri" w:hAnsi="Calibri" w:cs="Calibri"/>
                <w:color w:val="000000"/>
              </w:rPr>
            </w:pPr>
            <w:r w:rsidRPr="00723694">
              <w:rPr>
                <w:rFonts w:ascii="Calibri" w:eastAsia="Calibri" w:hAnsi="Calibri" w:cs="Calibri"/>
                <w:color w:val="000000"/>
              </w:rPr>
              <w:t>Explica, con base en evidencias documentadas con respaldo científico, las relaciones que establece entre: las fuentes de energía o sus manifestaciones con los tipos de cambio que producen en los materiales; entre las fuerzas con el movimiento de los cuerpos; la estructura de los sistemas vivos con sus funciones y su agrupación en especies; la radiación del sol con las zonas climáticas de la Tierra y las adaptaciones de los seres vivos. Opina sobre los impactos de diversas tecnologías en la solución de problemas relacionados a necesidades y estilos de vida colectivas.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000"/>
        <w:gridCol w:w="2955"/>
        <w:gridCol w:w="3433"/>
        <w:gridCol w:w="3433"/>
        <w:gridCol w:w="3305"/>
      </w:tblGrid>
      <w:tr w:rsidR="00260760" w:rsidTr="00E24BED">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E24BED">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E24BED">
        <w:tc>
          <w:tcPr>
            <w:tcW w:w="0" w:type="auto"/>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40FB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40FB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440FB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440FB4" w:rsidTr="00E24BED">
        <w:tc>
          <w:tcPr>
            <w:tcW w:w="0" w:type="auto"/>
            <w:vMerge w:val="restart"/>
            <w:tcBorders>
              <w:left w:val="single" w:sz="4" w:space="0" w:color="auto"/>
            </w:tcBorders>
          </w:tcPr>
          <w:p w:rsidR="00440FB4" w:rsidRPr="00DE12C0" w:rsidRDefault="00440FB4" w:rsidP="00440FB4">
            <w:pPr>
              <w:pStyle w:val="Sinespaciado"/>
              <w:spacing w:line="168" w:lineRule="auto"/>
              <w:jc w:val="both"/>
            </w:pPr>
            <w:r>
              <w:t>Comprende y usa conocimientos sobre los seres vivos, materia y energía, biodiversidad, Tierra y universo.</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los órganos que conforman los sistemas de plantas</w:t>
            </w:r>
            <w:r w:rsidR="00CB238C">
              <w:rPr>
                <w:rFonts w:ascii="Calibri" w:eastAsia="Calibri" w:hAnsi="Calibri" w:cs="Calibri"/>
              </w:rPr>
              <w:t xml:space="preserve"> de </w:t>
            </w:r>
            <w:r w:rsidR="00CB238C" w:rsidRPr="00CB238C">
              <w:rPr>
                <w:rFonts w:ascii="Calibri" w:eastAsia="Calibri" w:hAnsi="Calibri" w:cs="Calibri"/>
                <w:color w:val="FFC000"/>
              </w:rPr>
              <w:t>manera simple.</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los órganos que conforman los sistemas de plantas</w:t>
            </w:r>
            <w:r w:rsidR="00CB238C">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los órganos que conforman los sistemas de plantas y animales.</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Utiliza modelos para explicar las relaciones entre los órganos y sistemas con las funciones vitales en plantas y animales. Ejemplo: El estudiante utiliza un modelo para describir cómo el sistema digestivo transforma los alimentos en nutrientes que se distribuyen, a través de la sangre, por todo el organismo</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diversas especies</w:t>
            </w:r>
            <w:r w:rsidR="00CB238C">
              <w:rPr>
                <w:rFonts w:ascii="Calibri" w:eastAsia="Calibri" w:hAnsi="Calibri" w:cs="Calibri"/>
              </w:rPr>
              <w:t xml:space="preserve"> </w:t>
            </w:r>
            <w:r w:rsidR="00CB238C" w:rsidRPr="00CB238C">
              <w:rPr>
                <w:rFonts w:ascii="Calibri" w:eastAsia="Calibri" w:hAnsi="Calibri" w:cs="Calibri"/>
                <w:color w:val="FFC000"/>
              </w:rPr>
              <w:t>de manera sencilla.</w:t>
            </w:r>
            <w:r w:rsidRPr="00CB238C">
              <w:rPr>
                <w:rFonts w:ascii="Calibri" w:eastAsia="Calibri" w:hAnsi="Calibri" w:cs="Calibri"/>
                <w:color w:val="FFC000"/>
              </w:rPr>
              <w:t xml:space="preserve">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diversas especies y reconoce semejanzas</w:t>
            </w:r>
            <w:r w:rsidR="00CB238C">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diversas especies y reconoce semejanzas y diferencias.</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Justifica por qué los individuos se reproducen con otros de su misma especie.</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Clasifica los materiales de acuerdo a sus características </w:t>
            </w:r>
            <w:r w:rsidR="00CB238C" w:rsidRPr="00CB238C">
              <w:rPr>
                <w:rFonts w:ascii="Calibri" w:eastAsia="Calibri" w:hAnsi="Calibri" w:cs="Calibri"/>
                <w:color w:val="FFC000"/>
              </w:rPr>
              <w:t>simple</w:t>
            </w:r>
            <w:r w:rsidR="00CB238C">
              <w:rPr>
                <w:rFonts w:ascii="Calibri" w:eastAsia="Calibri" w:hAnsi="Calibri" w:cs="Calibri"/>
                <w:color w:val="FFC000"/>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Clasifica los materiales de acuerdo a sus características </w:t>
            </w:r>
            <w:r w:rsidR="00CB238C" w:rsidRPr="00CB238C">
              <w:rPr>
                <w:rFonts w:ascii="Calibri" w:eastAsia="Calibri" w:hAnsi="Calibri" w:cs="Calibri"/>
                <w:color w:val="FFC000"/>
              </w:rPr>
              <w:t>externas.</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Clasifica los materiales de acuerdo a sus características físicas (duros, blandos, frágiles, etc.).</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que los objetos pueden sufrir cambios reversibles e irreversibles por acción de la energía. Ejemplo: El estudiante describe por qué un cubo de hielo se disuelve por acción del calor del ambiente y por qué puede volver a ser un cubo de hielo al colocar el líquido en un refrigerador.</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Relaciona el desplazamiento, el cambio de dirección o la modificación de la forma</w:t>
            </w:r>
            <w:r w:rsidR="00BC4CB9">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Relaciona el desplazamiento, el cambio de dirección o la modificación de la forma de los objetos por la aplicación de fuerzas sobre ellos.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Relaciona el desplazamiento, el cambio de dirección o la modificación de la forma de los objetos por la aplicación de fuerzas sobre ellos. Ejemplo: El estudiante relaciona la deformación que sufre una pelota con la fuerza generada sobre ella cuando alguien la presiona con la planta de los pies.</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Relaciona los cambios en el equilibrio, la posición y la forma de los objetos por las fuerzas aplicadas sobre ellos. Ejemplo: El estudiante da razones de por qué al tirar de un elástico, este se deforma, y cuando cesa esta acción, recupera su forma inicial.</w:t>
            </w:r>
          </w:p>
        </w:tc>
      </w:tr>
      <w:tr w:rsidR="00440FB4" w:rsidTr="00E24BED">
        <w:tc>
          <w:tcPr>
            <w:tcW w:w="0" w:type="auto"/>
            <w:vMerge w:val="restart"/>
            <w:tcBorders>
              <w:left w:val="single" w:sz="4" w:space="0" w:color="auto"/>
            </w:tcBorders>
          </w:tcPr>
          <w:p w:rsidR="00440FB4" w:rsidRPr="00DE12C0" w:rsidRDefault="00440FB4" w:rsidP="00440FB4">
            <w:pPr>
              <w:pStyle w:val="Sinespaciado"/>
              <w:spacing w:line="168" w:lineRule="auto"/>
              <w:jc w:val="both"/>
            </w:pPr>
            <w:r>
              <w:t>Evalúa las implicancias del saber y del quehacer científico y tecnológico.</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las diferentes manifestaciones del clima a lo largo de un año</w:t>
            </w:r>
            <w:r w:rsidR="00BC4CB9">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Compara las diferentes manifestaciones del clima a lo largo de un año y en las diferentes zonas en la superficie terrestre.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Compara las diferentes manifestaciones del clima a lo largo de un año y en las diferentes zonas en la superficie terrestre. Ejemplo: El estudiante diferencia las características de la época del año en que llueve y otra en que no.</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cómo la energía se manifiesta de diferentes formas y puede usarse para diferentes propósitos. Ejemplo: El estudiante describe cómo la energía producida en una batería para un carro de juguete se manifiesta en movimiento, sonido y luz al poner en funcionamiento todos sus componentes.</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cómo el hábitat proporciona a los organismos</w:t>
            </w:r>
            <w:r w:rsidR="00BC4CB9">
              <w:rPr>
                <w:rFonts w:ascii="Calibri" w:eastAsia="Calibri" w:hAnsi="Calibri" w:cs="Calibri"/>
              </w:rPr>
              <w:t>.</w:t>
            </w:r>
            <w:r w:rsidRPr="00723694">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cómo el hábitat proporciona a los organismos recursos para satisfacer sus necesidades básicas</w:t>
            </w:r>
            <w:r w:rsidR="00BC4CB9">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cómo el hábitat proporciona a los organismos recursos para satisfacer sus necesidades básicas. Ejemplo: El estudiante describe cómo se alimentan los animales en la selva.</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el rol que cumplen los seres vivos en su hábitat. Ejemplo: El estudiante señala que las plantas son productores, la liebre es un consumidor y la lombriz es un descomponedor.</w:t>
            </w:r>
          </w:p>
        </w:tc>
      </w:tr>
      <w:tr w:rsidR="00440FB4" w:rsidTr="00E24BED">
        <w:tc>
          <w:tcPr>
            <w:tcW w:w="0" w:type="auto"/>
            <w:vMerge/>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las interacciones entre los seres vivos</w:t>
            </w:r>
            <w:r w:rsidR="00BC4CB9">
              <w:rPr>
                <w:rFonts w:ascii="Calibri" w:eastAsia="Calibri" w:hAnsi="Calibri" w:cs="Calibri"/>
              </w:rPr>
              <w:t>.</w:t>
            </w:r>
            <w:r w:rsidRPr="00723694">
              <w:rPr>
                <w:rFonts w:ascii="Calibri" w:eastAsia="Calibri" w:hAnsi="Calibri" w:cs="Calibri"/>
              </w:rPr>
              <w:t xml:space="preserve">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Describe las interacciones entre los seres vivos y los no vivos en su hábitat.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Describe las interacciones entre los seres vivos y los no vivos en su hábitat. Ejemplo: El estudiante señala que los herbívoros comen pasto, que algunos animales se alimentan de herbívoros y que las plantas necesitan del suelo para vivir.</w:t>
            </w:r>
          </w:p>
        </w:tc>
        <w:tc>
          <w:tcPr>
            <w:tcW w:w="0" w:type="auto"/>
            <w:tcBorders>
              <w:top w:val="single" w:sz="4" w:space="0" w:color="000000"/>
              <w:left w:val="single" w:sz="4" w:space="0" w:color="auto"/>
              <w:bottom w:val="single" w:sz="4" w:space="0" w:color="000000"/>
              <w:right w:val="single" w:sz="4" w:space="0" w:color="000000"/>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Argumenta por qué las plantas y los animales poseen estructuras y comportamientos adaptados a su hábitat. Ejemplo: El estudiante da razones de por qué un camaleón se mimetiza con su ambiente o por qué los cactus tienen espinas en lugar de hojas.</w:t>
            </w:r>
          </w:p>
        </w:tc>
      </w:tr>
      <w:tr w:rsidR="00440FB4" w:rsidTr="00E24BED">
        <w:tc>
          <w:tcPr>
            <w:tcW w:w="0" w:type="auto"/>
            <w:tcBorders>
              <w:left w:val="single" w:sz="4" w:space="0" w:color="auto"/>
            </w:tcBorders>
          </w:tcPr>
          <w:p w:rsidR="00440FB4" w:rsidRDefault="00440FB4" w:rsidP="00440FB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 xml:space="preserve">Argumenta por qué la creación de objetos tecnológicos para satisfacer necesidades requiere de personas que tienen diferentes ocupaciones o especialidades, y opina sobre cómo el uso de los productos tecnológicos cambia la vida de las personas y el ambiente. </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Argumenta por qué la creación de objetos tecnológicos para satisfacer necesidades requiere de personas que tienen diferentes ocupaciones o especialidades, y opina sobre cómo el uso de los productos tecnológicos cambia la vida de las personas y el ambiente. Ejemplo: El estudiante explica que la producción de alimentos en conservas demanda la producción de materia prima, envases, planta procesadora, etc., para que las personas puedan consumirlos</w:t>
            </w:r>
            <w:r w:rsidR="00B200AC">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40FB4" w:rsidRPr="00723694" w:rsidRDefault="00440FB4" w:rsidP="005A7A1E">
            <w:pPr>
              <w:spacing w:line="168" w:lineRule="auto"/>
              <w:jc w:val="both"/>
              <w:rPr>
                <w:rFonts w:ascii="Calibri" w:eastAsia="Calibri" w:hAnsi="Calibri" w:cs="Calibri"/>
              </w:rPr>
            </w:pPr>
            <w:r w:rsidRPr="00723694">
              <w:rPr>
                <w:rFonts w:ascii="Calibri" w:eastAsia="Calibri" w:hAnsi="Calibri" w:cs="Calibri"/>
              </w:rPr>
              <w:t>Argumenta por qué la creación de objetos tecnológicos para satisfacer necesidades requiere de personas que tienen diferentes ocupaciones o especialidades, y opina</w:t>
            </w:r>
            <w:r w:rsidRPr="00BC4CB9">
              <w:rPr>
                <w:rFonts w:ascii="Calibri" w:eastAsia="Calibri" w:hAnsi="Calibri" w:cs="Calibri"/>
                <w:color w:val="FFC000"/>
              </w:rPr>
              <w:t xml:space="preserve"> </w:t>
            </w:r>
            <w:r w:rsidRPr="00B200AC">
              <w:rPr>
                <w:rFonts w:ascii="Calibri" w:eastAsia="Calibri" w:hAnsi="Calibri" w:cs="Calibri"/>
              </w:rPr>
              <w:t>sobre</w:t>
            </w:r>
            <w:r w:rsidRPr="00BC4CB9">
              <w:rPr>
                <w:rFonts w:ascii="Calibri" w:eastAsia="Calibri" w:hAnsi="Calibri" w:cs="Calibri"/>
                <w:color w:val="FFC000"/>
              </w:rPr>
              <w:t xml:space="preserve"> </w:t>
            </w:r>
            <w:r w:rsidRPr="00723694">
              <w:rPr>
                <w:rFonts w:ascii="Calibri" w:eastAsia="Calibri" w:hAnsi="Calibri" w:cs="Calibri"/>
              </w:rPr>
              <w:t>cómo el uso de los productos tecnológicos cambia la vida de las personas y el ambiente. Ejemplo: El estudiante explica que la producción de alimentos en conservas demanda la producción de materia prima, envases, planta procesadora, etc., para que las personas puedan consumirlos, y opina acerca de las ventajas y desventajas de esta clase de productos, en relación a la calidad de vida y del ambiente.</w:t>
            </w:r>
          </w:p>
        </w:tc>
        <w:tc>
          <w:tcPr>
            <w:tcW w:w="0" w:type="auto"/>
            <w:tcBorders>
              <w:top w:val="single" w:sz="4" w:space="0" w:color="000000"/>
              <w:left w:val="single" w:sz="4" w:space="0" w:color="auto"/>
              <w:bottom w:val="single" w:sz="4" w:space="0" w:color="000000"/>
              <w:right w:val="single" w:sz="4" w:space="0" w:color="000000"/>
            </w:tcBorders>
          </w:tcPr>
          <w:p w:rsidR="00440FB4" w:rsidRDefault="00440FB4" w:rsidP="005A7A1E">
            <w:pPr>
              <w:spacing w:line="168" w:lineRule="auto"/>
              <w:jc w:val="both"/>
              <w:rPr>
                <w:rFonts w:ascii="Calibri" w:eastAsia="Calibri" w:hAnsi="Calibri" w:cs="Calibri"/>
              </w:rPr>
            </w:pPr>
            <w:r w:rsidRPr="00723694">
              <w:rPr>
                <w:rFonts w:ascii="Calibri" w:eastAsia="Calibri" w:hAnsi="Calibri" w:cs="Calibri"/>
              </w:rPr>
              <w:t>Describe las diferentes zonas climáticas y señala que se forman por la distribución de la energía del sol sobre la Tierra y su relieve.</w:t>
            </w:r>
          </w:p>
          <w:p w:rsidR="00156793" w:rsidRDefault="00156793" w:rsidP="005A7A1E">
            <w:pPr>
              <w:spacing w:line="168" w:lineRule="auto"/>
              <w:jc w:val="both"/>
              <w:rPr>
                <w:rFonts w:ascii="Calibri" w:eastAsia="Calibri" w:hAnsi="Calibri" w:cs="Calibri"/>
              </w:rPr>
            </w:pPr>
            <w:r w:rsidRPr="00723694">
              <w:rPr>
                <w:rFonts w:ascii="Calibri" w:eastAsia="Calibri" w:hAnsi="Calibri" w:cs="Calibri"/>
              </w:rPr>
              <w:t>Argumenta por qué los diversos objetos tecnológicos son creados para satisfacer necesidades personales y colectivas. Ejemplo: El estudiante da razones de por qué los rayos X son empleados por los médicos en el diagnóstico de fracturas, así como las ventajas y desventajas de su uso.</w:t>
            </w:r>
          </w:p>
          <w:p w:rsidR="00156793" w:rsidRPr="00723694" w:rsidRDefault="00156793" w:rsidP="005A7A1E">
            <w:pPr>
              <w:spacing w:line="168" w:lineRule="auto"/>
              <w:jc w:val="both"/>
              <w:rPr>
                <w:rFonts w:ascii="Calibri" w:eastAsia="Calibri" w:hAnsi="Calibri" w:cs="Calibri"/>
              </w:rPr>
            </w:pPr>
            <w:r w:rsidRPr="00723694">
              <w:rPr>
                <w:rFonts w:ascii="Calibri" w:eastAsia="Calibri" w:hAnsi="Calibri" w:cs="Calibri"/>
              </w:rPr>
              <w:t>Opina sobre los cambios que la tecnología ha generado en la forma de vivir de las personas y en el ambiente. Ejemplo: El estudiante explica que gracias a la refrigeradora se pueden conservar los alimentos durante más tiempo, y cómo esto impacta sobre la calidad de vida y del ambiente.</w:t>
            </w:r>
          </w:p>
        </w:tc>
      </w:tr>
    </w:tbl>
    <w:tbl>
      <w:tblPr>
        <w:tblStyle w:val="Tablaconcuadrcula20"/>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CB238C">
            <w:pPr>
              <w:rPr>
                <w:rFonts w:cs="Arial"/>
                <w:b/>
                <w:color w:val="FFFFFF" w:themeColor="background1"/>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EF3602">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000000"/>
              <w:left w:val="single" w:sz="4" w:space="0" w:color="000000"/>
              <w:bottom w:val="single" w:sz="4" w:space="0" w:color="000000"/>
              <w:right w:val="single" w:sz="4" w:space="0" w:color="auto"/>
            </w:tcBorders>
          </w:tcPr>
          <w:p w:rsidR="00A309C5" w:rsidRPr="00723694" w:rsidRDefault="00A309C5" w:rsidP="00A309C5">
            <w:pPr>
              <w:jc w:val="both"/>
              <w:rPr>
                <w:rFonts w:cs="Calibri"/>
              </w:rPr>
            </w:pPr>
          </w:p>
        </w:tc>
        <w:tc>
          <w:tcPr>
            <w:tcW w:w="967" w:type="pct"/>
            <w:tcBorders>
              <w:top w:val="single" w:sz="4" w:space="0" w:color="000000"/>
              <w:left w:val="single" w:sz="4" w:space="0" w:color="auto"/>
              <w:bottom w:val="single" w:sz="4" w:space="0" w:color="000000"/>
              <w:right w:val="single" w:sz="4" w:space="0" w:color="000000"/>
            </w:tcBorders>
          </w:tcPr>
          <w:p w:rsidR="00A309C5" w:rsidRPr="00723694" w:rsidRDefault="00A309C5" w:rsidP="00A309C5">
            <w:pPr>
              <w:jc w:val="both"/>
              <w:rPr>
                <w:rFonts w:cs="Calibri"/>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r w:rsidR="00A309C5"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A309C5" w:rsidRPr="00260760" w:rsidRDefault="00A309C5" w:rsidP="00A309C5">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A309C5" w:rsidRPr="00260760" w:rsidRDefault="00A309C5" w:rsidP="00A309C5">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00616E">
      <w:pPr>
        <w:pStyle w:val="Sinespaciado"/>
        <w:numPr>
          <w:ilvl w:val="1"/>
          <w:numId w:val="1"/>
        </w:numPr>
        <w:jc w:val="both"/>
        <w:outlineLvl w:val="1"/>
      </w:pPr>
      <w:bookmarkStart w:id="33" w:name="_Toc26206156"/>
      <w:r w:rsidRPr="00A6605A">
        <w:t xml:space="preserve">Competencia: </w:t>
      </w:r>
      <w:r w:rsidR="0000616E" w:rsidRPr="0000616E">
        <w:t>“DISEÑA Y CONSTRUYE SOLUCIONES TECNOLÓGICAS PARA RESOLVER PROBLEMAS DE SU ENTORNO”</w:t>
      </w:r>
      <w:bookmarkEnd w:id="33"/>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AD572D">
              <w:rPr>
                <w:b/>
                <w:color w:val="FFFFFF" w:themeColor="background1"/>
              </w:rPr>
              <w:t>V</w:t>
            </w:r>
            <w:r>
              <w:rPr>
                <w:b/>
                <w:color w:val="FFFFFF" w:themeColor="background1"/>
              </w:rPr>
              <w:t xml:space="preserve"> CICLO</w:t>
            </w:r>
          </w:p>
        </w:tc>
        <w:tc>
          <w:tcPr>
            <w:tcW w:w="3782" w:type="pct"/>
          </w:tcPr>
          <w:p w:rsidR="00705B29" w:rsidRDefault="00AD572D" w:rsidP="00DE12C0">
            <w:pPr>
              <w:pStyle w:val="Sinespaciado"/>
              <w:spacing w:line="168" w:lineRule="auto"/>
              <w:jc w:val="both"/>
            </w:pPr>
            <w:r w:rsidRPr="00723694">
              <w:rPr>
                <w:rFonts w:ascii="Calibri" w:eastAsia="Calibri" w:hAnsi="Calibri" w:cs="Calibri"/>
                <w:color w:val="000000"/>
              </w:rPr>
              <w:t>Diseña y construye soluciones tecnológicas al establecer las posibles causas que generan problemas tecnológicos; propone alternativas de solución con conocimientos científicos. Representa una de ellas, incluyendo las partes o etapas, a través de esquemas o dibujos; establece características de forma, estructura y función y explica una secuencia de pasos para implementarla usando herramientas y materiales; verifica el funcionamiento de la solución tecnológica y realiza ajustes. Explica el procedimiento, conocimiento científico aplicado y beneficios de la solución tecnológica; evalúa su funcionamiento considerando los requerimientos establecidos y propone mejoras.</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2022"/>
        <w:gridCol w:w="2886"/>
        <w:gridCol w:w="3378"/>
        <w:gridCol w:w="3481"/>
        <w:gridCol w:w="3359"/>
      </w:tblGrid>
      <w:tr w:rsidR="00260760" w:rsidTr="004A29A9">
        <w:trPr>
          <w:trHeight w:val="64"/>
          <w:tblHeader/>
        </w:trPr>
        <w:tc>
          <w:tcPr>
            <w:tcW w:w="0" w:type="auto"/>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4A29A9">
        <w:trPr>
          <w:trHeight w:val="64"/>
          <w:tblHeader/>
        </w:trPr>
        <w:tc>
          <w:tcPr>
            <w:tcW w:w="0" w:type="auto"/>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4A29A9">
        <w:tc>
          <w:tcPr>
            <w:tcW w:w="0" w:type="auto"/>
            <w:vMerge/>
            <w:tcBorders>
              <w:left w:val="single" w:sz="4" w:space="0" w:color="auto"/>
            </w:tcBorders>
            <w:shd w:val="clear" w:color="auto" w:fill="002060"/>
            <w:vAlign w:val="center"/>
          </w:tcPr>
          <w:p w:rsidR="00260760" w:rsidRPr="00F02B89" w:rsidRDefault="00260760" w:rsidP="008C24A9">
            <w:pPr>
              <w:pStyle w:val="Sinespaciado"/>
              <w:jc w:val="center"/>
              <w:rPr>
                <w:rFonts w:cs="Arial"/>
                <w:b/>
                <w:color w:val="FFFFFF" w:themeColor="background1"/>
                <w:sz w:val="20"/>
                <w:szCs w:val="20"/>
              </w:rPr>
            </w:pP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D572D">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D572D">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AD572D">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AD572D" w:rsidTr="004A29A9">
        <w:tc>
          <w:tcPr>
            <w:tcW w:w="0" w:type="auto"/>
            <w:tcBorders>
              <w:left w:val="single" w:sz="4" w:space="0" w:color="auto"/>
            </w:tcBorders>
          </w:tcPr>
          <w:p w:rsidR="00AD572D" w:rsidRPr="00DE12C0" w:rsidRDefault="00AD572D" w:rsidP="00AD572D">
            <w:pPr>
              <w:pStyle w:val="Sinespaciado"/>
              <w:spacing w:line="168" w:lineRule="auto"/>
              <w:jc w:val="both"/>
            </w:pPr>
            <w:r>
              <w:t>Determina una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 Ejemplo: El estudiante propone construir un sistema de riego para el jardín de la institución educativa usando material reciclable</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 Ejemplo: El estudiante propone construir un sistema de riego para el jardín de la institución educativa usando material reciclable, a fin de que disminuya el consumo de agua, basándose en el conocimiento de las técnicas de regadío y en las formas de riego de jardines, parques o chacras observadas en su localidad.</w:t>
            </w:r>
          </w:p>
        </w:tc>
        <w:tc>
          <w:tcPr>
            <w:tcW w:w="0" w:type="auto"/>
            <w:tcBorders>
              <w:top w:val="single" w:sz="4" w:space="0" w:color="000000"/>
              <w:left w:val="single" w:sz="4" w:space="0" w:color="auto"/>
              <w:bottom w:val="single" w:sz="4" w:space="0" w:color="000000"/>
              <w:right w:val="single" w:sz="4" w:space="0" w:color="000000"/>
            </w:tcBorders>
          </w:tcPr>
          <w:p w:rsidR="00AD572D" w:rsidRPr="00723694" w:rsidRDefault="00AD572D" w:rsidP="005A7A1E">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Determina el problema tecnológico y las causas que lo generan. Propone alternativas de solución con base en conocimientos científicos o prácticas locales, así como los requerimientos que debe cumplir y los recursos disponibles para construirlas.</w:t>
            </w:r>
          </w:p>
        </w:tc>
      </w:tr>
      <w:tr w:rsidR="00AD572D" w:rsidTr="004A29A9">
        <w:tc>
          <w:tcPr>
            <w:tcW w:w="0" w:type="auto"/>
            <w:tcBorders>
              <w:left w:val="single" w:sz="4" w:space="0" w:color="auto"/>
            </w:tcBorders>
          </w:tcPr>
          <w:p w:rsidR="00AD572D" w:rsidRPr="00DE12C0" w:rsidRDefault="00AD572D" w:rsidP="00AD572D">
            <w:pPr>
              <w:pStyle w:val="Sinespaciado"/>
              <w:spacing w:line="168" w:lineRule="auto"/>
              <w:jc w:val="both"/>
            </w:pPr>
            <w:r>
              <w:t>Diseña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implementación y selecciona herramientas, instrumentos y materiales</w:t>
            </w:r>
            <w:r w:rsidR="00017C35">
              <w:rPr>
                <w:rFonts w:ascii="Calibri" w:eastAsia="Calibri" w:hAnsi="Calibri" w:cs="Calibri"/>
                <w:color w:val="000000"/>
              </w:rPr>
              <w:t>.</w:t>
            </w:r>
            <w:r w:rsidRPr="00723694">
              <w:rPr>
                <w:rFonts w:ascii="Calibri" w:eastAsia="Calibri" w:hAnsi="Calibri" w:cs="Calibri"/>
                <w:color w:val="000000"/>
              </w:rPr>
              <w:t xml:space="preserve"> </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implementación y selecciona herramientas, instrumentos y materiales según sus propiedades físicas. Ejemplo: El estudiante realiza gráficos de su sistema de riego</w:t>
            </w:r>
            <w:r>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la secuencia de pasos para su implementación y selecciona herramientas, instrumentos y materiales según sus propiedades físicas. Ejemplo: El estudiante realiza gráficos de su sistema de riego, lo presenta y describe cómo será construido y cómo funcionará.</w:t>
            </w:r>
          </w:p>
        </w:tc>
        <w:tc>
          <w:tcPr>
            <w:tcW w:w="0" w:type="auto"/>
            <w:tcBorders>
              <w:top w:val="single" w:sz="4" w:space="0" w:color="000000"/>
              <w:left w:val="single" w:sz="4" w:space="0" w:color="auto"/>
              <w:bottom w:val="single" w:sz="4" w:space="0" w:color="000000"/>
              <w:right w:val="single" w:sz="4" w:space="0" w:color="000000"/>
            </w:tcBorders>
          </w:tcPr>
          <w:p w:rsidR="00AD572D" w:rsidRPr="00723694" w:rsidRDefault="00AD572D" w:rsidP="005A7A1E">
            <w:p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 Representa su alternativa de solución tecnológica con dibujos y textos; describe sus partes o etapas, la secuencia de pasos, sus características, forma, estructura y función. Selecciona herramientas, instrumentos y materiales según sus propiedades físicas.</w:t>
            </w:r>
          </w:p>
        </w:tc>
      </w:tr>
      <w:tr w:rsidR="00AD572D" w:rsidTr="004A29A9">
        <w:tc>
          <w:tcPr>
            <w:tcW w:w="0" w:type="auto"/>
            <w:tcBorders>
              <w:left w:val="single" w:sz="4" w:space="0" w:color="auto"/>
            </w:tcBorders>
          </w:tcPr>
          <w:p w:rsidR="00AD572D" w:rsidRPr="00DE12C0" w:rsidRDefault="00AD572D" w:rsidP="00AD572D">
            <w:pPr>
              <w:pStyle w:val="Sinespaciado"/>
              <w:spacing w:line="168" w:lineRule="auto"/>
              <w:jc w:val="both"/>
            </w:pPr>
            <w:r>
              <w:t>Implementa y valida la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 utilidad</w:t>
            </w:r>
            <w:r w:rsidR="00017C35">
              <w:rPr>
                <w:rFonts w:ascii="Calibri" w:eastAsia="Calibri" w:hAnsi="Calibri" w:cs="Calibri"/>
                <w:color w:val="000000"/>
              </w:rPr>
              <w:t>.</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materiales, instrumentos y herramientas según su utilidad; cumple las normas de seguridad y considera medidas de ecoeficiencia. Usa unidades de medida convencionales. Realiza cambios o ajustes para cumplir los requerimientos o mejorar el funcionamiento de su alternativa de solución tecnológica. </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 utilidad; cumple las normas de seguridad y considera medidas de ecoeficiencia. Usa unidades de medida convencionales. Realiza cambios o ajustes para cumplir los requerimientos o mejorar el funcionamiento de su alternativa de solución tecnológica. Ejemplo: El estudiante construye su sistema de riego usando material reciclable (botellas descartables y mangueras) y herramientas (tijeras, cinta adhesiva, punzones, etc.), siguiendo las recomendaciones para su seguridad y la limpieza de la mesa de trabajo. Riega el jardín de la institución educativa utilizando el sistema de riego y realiza las modificaciones necesarias hasta que funcione y cumpla con los requerimientos establecidos.</w:t>
            </w:r>
          </w:p>
        </w:tc>
        <w:tc>
          <w:tcPr>
            <w:tcW w:w="0" w:type="auto"/>
            <w:tcBorders>
              <w:top w:val="single" w:sz="4" w:space="0" w:color="000000"/>
              <w:left w:val="single" w:sz="4" w:space="0" w:color="auto"/>
              <w:bottom w:val="single" w:sz="4" w:space="0" w:color="000000"/>
              <w:right w:val="single" w:sz="4" w:space="0" w:color="000000"/>
            </w:tcBorders>
          </w:tcPr>
          <w:p w:rsidR="00AD572D" w:rsidRPr="00723694" w:rsidRDefault="00AD572D" w:rsidP="005A7A1E">
            <w:pPr>
              <w:numPr>
                <w:ilvl w:val="0"/>
                <w:numId w:val="19"/>
              </w:numPr>
              <w:tabs>
                <w:tab w:val="left" w:pos="232"/>
              </w:tabs>
              <w:spacing w:line="168" w:lineRule="auto"/>
              <w:ind w:right="4"/>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materiales, instrumentos y herramientas según sus funciones; cumple las normas de seguridad y medidas de ecoeficiencia. Usa unidades de medida convencionales. Realiza cambios o ajustes para cumplir los requerimientos o mejorar el funcionamiento de su alternativa de solución tecnológica.</w:t>
            </w:r>
          </w:p>
          <w:p w:rsidR="00AD572D" w:rsidRPr="00723694" w:rsidRDefault="00AD572D" w:rsidP="005A7A1E">
            <w:pPr>
              <w:numPr>
                <w:ilvl w:val="0"/>
                <w:numId w:val="19"/>
              </w:numPr>
              <w:tabs>
                <w:tab w:val="left" w:pos="232"/>
              </w:tabs>
              <w:spacing w:line="168" w:lineRule="auto"/>
              <w:ind w:right="4"/>
              <w:jc w:val="both"/>
              <w:rPr>
                <w:rFonts w:ascii="Calibri" w:eastAsia="Calibri" w:hAnsi="Calibri" w:cs="Calibri"/>
                <w:color w:val="000000"/>
              </w:rPr>
            </w:pPr>
          </w:p>
        </w:tc>
      </w:tr>
      <w:tr w:rsidR="00AD572D" w:rsidTr="004A29A9">
        <w:tc>
          <w:tcPr>
            <w:tcW w:w="0" w:type="auto"/>
            <w:tcBorders>
              <w:left w:val="single" w:sz="4" w:space="0" w:color="auto"/>
              <w:bottom w:val="single" w:sz="4" w:space="0" w:color="auto"/>
            </w:tcBorders>
          </w:tcPr>
          <w:p w:rsidR="00AD572D" w:rsidRPr="00DE12C0" w:rsidRDefault="00AD572D" w:rsidP="00AD572D">
            <w:pPr>
              <w:pStyle w:val="Sinespaciado"/>
              <w:spacing w:line="168" w:lineRule="auto"/>
              <w:jc w:val="both"/>
            </w:pPr>
            <w:r>
              <w:t>Evalúa y comunica el funcionamiento y los impactos de su alternativa de solución tecnológica.</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Realiza pruebas para verificar si la solución tecnológica cumple con los requerimientos establecidos. Explica cómo construyó su solución tecnológica, su funcionamiento, el conocimiento científico o prácticas locales aplicadas y las dificultades superadas.</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xml:space="preserve">• Realiza pruebas para verificar si la solución tecnológica cumple con los requerimientos establecidos. Explica cómo construyó su solución tecnológica, su funcionamiento, el conocimiento científico o prácticas locales aplicadas y las dificultades superadas. Ejemplo: El estudiante pone en funcionamiento su sistema de riego por dos meses (previamente, determina cuánto volumen de agua se usaba para regar el área correspondiente al jardín y realiza una lectura inicial del recibo de agua). </w:t>
            </w:r>
          </w:p>
        </w:tc>
        <w:tc>
          <w:tcPr>
            <w:tcW w:w="0" w:type="auto"/>
            <w:tcBorders>
              <w:top w:val="single" w:sz="4" w:space="0" w:color="000000"/>
              <w:left w:val="single" w:sz="4" w:space="0" w:color="000000"/>
              <w:bottom w:val="single" w:sz="4" w:space="0" w:color="000000"/>
              <w:right w:val="single" w:sz="4" w:space="0" w:color="auto"/>
            </w:tcBorders>
          </w:tcPr>
          <w:p w:rsidR="00AD572D" w:rsidRPr="00723694" w:rsidRDefault="00AD572D" w:rsidP="005A7A1E">
            <w:pPr>
              <w:tabs>
                <w:tab w:val="left" w:pos="233"/>
              </w:tabs>
              <w:spacing w:line="168" w:lineRule="auto"/>
              <w:ind w:right="20"/>
              <w:jc w:val="both"/>
              <w:rPr>
                <w:rFonts w:ascii="Calibri" w:eastAsia="Calibri" w:hAnsi="Calibri" w:cs="Calibri"/>
                <w:color w:val="000000"/>
              </w:rPr>
            </w:pPr>
            <w:r w:rsidRPr="00723694">
              <w:rPr>
                <w:rFonts w:ascii="Calibri" w:eastAsia="Calibri" w:hAnsi="Calibri" w:cs="Calibri"/>
                <w:color w:val="000000"/>
              </w:rPr>
              <w:t>• Realiza pruebas para verificar si la solución tecnológica cumple con los requerimientos establecidos. Explica cómo construyó su solución tecnológica, su funcionamiento, el conocimiento científico o prácticas locales aplicadas y las dificultades superadas. Ejemplo: El estudiante pone en funcionamiento su sistema de riego por dos meses (previamente, determina cuánto volumen de agua se usaba para regar el área correspondiente al jardín y realiza una lectura inicial del recibo de agua). Después de ese tiempo, compara los recibos de agua e indica si el consumo disminuyó. Finalmente, menciona qué materiales y herramientas utilizó para construir su sistema de riego, si fue fácil, de dónde obtuvo las ideas para su construcción, así como qué le gusto más y qué no le gustó.</w:t>
            </w:r>
          </w:p>
        </w:tc>
        <w:tc>
          <w:tcPr>
            <w:tcW w:w="0" w:type="auto"/>
            <w:tcBorders>
              <w:top w:val="single" w:sz="4" w:space="0" w:color="000000"/>
              <w:left w:val="single" w:sz="4" w:space="0" w:color="auto"/>
              <w:bottom w:val="single" w:sz="4" w:space="0" w:color="000000"/>
              <w:right w:val="single" w:sz="4" w:space="0" w:color="000000"/>
            </w:tcBorders>
          </w:tcPr>
          <w:p w:rsidR="00AD572D" w:rsidRPr="00723694" w:rsidRDefault="00AD572D" w:rsidP="005A7A1E">
            <w:pPr>
              <w:tabs>
                <w:tab w:val="left" w:pos="232"/>
              </w:tabs>
              <w:spacing w:line="168" w:lineRule="auto"/>
              <w:ind w:right="4"/>
              <w:jc w:val="both"/>
              <w:rPr>
                <w:rFonts w:ascii="Calibri" w:eastAsia="Calibri" w:hAnsi="Calibri" w:cs="Calibri"/>
                <w:b/>
                <w:color w:val="000000"/>
              </w:rPr>
            </w:pPr>
            <w:r w:rsidRPr="00723694">
              <w:rPr>
                <w:rFonts w:ascii="Calibri" w:eastAsia="Calibri" w:hAnsi="Calibri" w:cs="Calibri"/>
                <w:color w:val="000000"/>
              </w:rPr>
              <w:t>• Realiza pruebas para verificar si la solución tecnológica cumple con los requerimientos establecidos. Explica cómo construyó su alternativa de solución tecnológica, su funcionamiento, el conocimiento científico o las prácticas locales aplicadas, las dificultades superadas y los beneficios e inconvenientes de su uso.</w:t>
            </w:r>
          </w:p>
        </w:tc>
      </w:tr>
    </w:tbl>
    <w:p w:rsidR="00260760" w:rsidRPr="00260760" w:rsidRDefault="00260760" w:rsidP="004A29A9">
      <w:pPr>
        <w:spacing w:after="0" w:line="168" w:lineRule="auto"/>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44"/>
        <w:gridCol w:w="2195"/>
        <w:gridCol w:w="839"/>
        <w:gridCol w:w="326"/>
        <w:gridCol w:w="427"/>
        <w:gridCol w:w="345"/>
        <w:gridCol w:w="520"/>
        <w:gridCol w:w="700"/>
        <w:gridCol w:w="4093"/>
        <w:gridCol w:w="2447"/>
        <w:gridCol w:w="2490"/>
      </w:tblGrid>
      <w:tr w:rsidR="001A7AA9" w:rsidRPr="00260760" w:rsidTr="001A7AA9">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GRADO</w:t>
            </w:r>
          </w:p>
        </w:tc>
        <w:tc>
          <w:tcPr>
            <w:tcW w:w="765" w:type="pct"/>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sz w:val="20"/>
                <w:szCs w:val="20"/>
              </w:rPr>
              <w:t>NIVELES DE LOGRO</w:t>
            </w:r>
          </w:p>
        </w:tc>
        <w:tc>
          <w:tcPr>
            <w:tcW w:w="298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4A29A9">
            <w:pPr>
              <w:spacing w:line="168" w:lineRule="auto"/>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1A7AA9" w:rsidRPr="00260760" w:rsidTr="001A7AA9">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sz w:val="20"/>
                <w:szCs w:val="20"/>
              </w:rPr>
            </w:pPr>
            <w:r w:rsidRPr="00260760">
              <w:rPr>
                <w:rFonts w:cs="Arial"/>
                <w:b/>
                <w:sz w:val="20"/>
                <w:szCs w:val="20"/>
              </w:rPr>
              <w:t>AD</w:t>
            </w:r>
          </w:p>
        </w:tc>
        <w:tc>
          <w:tcPr>
            <w:tcW w:w="231" w:type="pct"/>
            <w:tcBorders>
              <w:top w:val="single" w:sz="4" w:space="0" w:color="auto"/>
              <w:left w:val="single" w:sz="4" w:space="0" w:color="auto"/>
              <w:bottom w:val="single" w:sz="4" w:space="0" w:color="auto"/>
              <w:right w:val="single" w:sz="4" w:space="0" w:color="auto"/>
            </w:tcBorders>
            <w:shd w:val="clear" w:color="auto" w:fill="002060"/>
          </w:tcPr>
          <w:p w:rsidR="001A7AA9" w:rsidRPr="00260760" w:rsidRDefault="001A7AA9" w:rsidP="00260760">
            <w:pPr>
              <w:jc w:val="center"/>
              <w:rPr>
                <w:rFonts w:cs="Arial"/>
                <w:b/>
                <w:color w:val="FFFFFF" w:themeColor="background1"/>
                <w:sz w:val="20"/>
                <w:szCs w:val="20"/>
              </w:rPr>
            </w:pPr>
            <w:r>
              <w:rPr>
                <w:rFonts w:cs="Arial"/>
                <w:b/>
                <w:color w:val="FFFFFF" w:themeColor="background1"/>
                <w:sz w:val="20"/>
                <w:szCs w:val="20"/>
              </w:rPr>
              <w:t>Anual</w:t>
            </w:r>
          </w:p>
        </w:tc>
        <w:tc>
          <w:tcPr>
            <w:tcW w:w="1353"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A7AA9" w:rsidRPr="00260760" w:rsidRDefault="001A7AA9"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r w:rsidR="001A7AA9" w:rsidRPr="00260760" w:rsidTr="001A7AA9">
        <w:tc>
          <w:tcPr>
            <w:tcW w:w="246" w:type="pct"/>
            <w:tcBorders>
              <w:top w:val="single" w:sz="4" w:space="0" w:color="auto"/>
              <w:left w:val="single" w:sz="4" w:space="0" w:color="auto"/>
              <w:bottom w:val="single" w:sz="4" w:space="0" w:color="auto"/>
              <w:right w:val="single" w:sz="4" w:space="0" w:color="auto"/>
            </w:tcBorders>
            <w:vAlign w:val="center"/>
            <w:hideMark/>
          </w:tcPr>
          <w:p w:rsidR="001A7AA9" w:rsidRPr="00260760" w:rsidRDefault="001A7AA9" w:rsidP="00260760">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231" w:type="pct"/>
            <w:tcBorders>
              <w:top w:val="single" w:sz="4" w:space="0" w:color="auto"/>
              <w:left w:val="single" w:sz="4" w:space="0" w:color="auto"/>
              <w:bottom w:val="single" w:sz="4" w:space="0" w:color="auto"/>
              <w:right w:val="single" w:sz="4" w:space="0" w:color="auto"/>
            </w:tcBorders>
          </w:tcPr>
          <w:p w:rsidR="001A7AA9" w:rsidRPr="00260760" w:rsidRDefault="001A7AA9" w:rsidP="00260760">
            <w:pPr>
              <w:jc w:val="center"/>
              <w:rPr>
                <w:rFonts w:cs="Arial"/>
                <w:sz w:val="20"/>
                <w:szCs w:val="20"/>
              </w:rPr>
            </w:pPr>
          </w:p>
        </w:tc>
        <w:tc>
          <w:tcPr>
            <w:tcW w:w="1353"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1A7AA9" w:rsidRPr="00260760" w:rsidRDefault="001A7AA9" w:rsidP="00260760">
            <w:pPr>
              <w:jc w:val="center"/>
              <w:rPr>
                <w:rFonts w:cs="Arial"/>
                <w:sz w:val="20"/>
                <w:szCs w:val="20"/>
              </w:rPr>
            </w:pPr>
          </w:p>
        </w:tc>
      </w:tr>
    </w:tbl>
    <w:p w:rsidR="00CE4987" w:rsidRDefault="00CE4987">
      <w:r>
        <w:br w:type="page"/>
      </w:r>
    </w:p>
    <w:p w:rsidR="00CE4987" w:rsidRDefault="00CE4987" w:rsidP="00705B29">
      <w:pPr>
        <w:pStyle w:val="Sinespaciado"/>
      </w:pP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CE4987">
            <w:pPr>
              <w:jc w:val="center"/>
              <w:rPr>
                <w:noProof/>
                <w:color w:val="000000" w:themeColor="text1"/>
                <w:lang w:eastAsia="es-PE"/>
              </w:rPr>
            </w:pPr>
          </w:p>
        </w:tc>
      </w:tr>
      <w:tr w:rsidR="00CE4987" w:rsidRPr="00CE4987" w:rsidTr="00684DA0">
        <w:tc>
          <w:tcPr>
            <w:tcW w:w="2235" w:type="pct"/>
          </w:tcPr>
          <w:p w:rsidR="00CE4987" w:rsidRDefault="00CE4987" w:rsidP="00CE4987">
            <w:pPr>
              <w:jc w:val="center"/>
              <w:rPr>
                <w:color w:val="000000" w:themeColor="text1"/>
                <w:sz w:val="32"/>
                <w:szCs w:val="32"/>
              </w:rPr>
            </w:pPr>
            <w:r>
              <w:rPr>
                <w:color w:val="000000" w:themeColor="text1"/>
                <w:sz w:val="32"/>
                <w:szCs w:val="32"/>
              </w:rPr>
              <w:t>CAPACIDADES</w:t>
            </w:r>
          </w:p>
          <w:p w:rsidR="00CE4987" w:rsidRPr="00CE4987" w:rsidRDefault="00CE4987" w:rsidP="00CE4987">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CE4987">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CE4987">
            <w:pPr>
              <w:jc w:val="center"/>
              <w:rPr>
                <w:color w:val="000000" w:themeColor="text1"/>
                <w:sz w:val="32"/>
                <w:szCs w:val="32"/>
              </w:rPr>
            </w:pPr>
            <w:r w:rsidRPr="00CE4987">
              <w:rPr>
                <w:noProof/>
                <w:color w:val="000000" w:themeColor="text1"/>
                <w:lang w:eastAsia="es-PE"/>
              </w:rPr>
              <w:drawing>
                <wp:inline distT="0" distB="0" distL="0" distR="0" wp14:anchorId="1FDB864B" wp14:editId="43BBBF9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CE4987">
            <w:pPr>
              <w:jc w:val="both"/>
              <w:rPr>
                <w:color w:val="000000" w:themeColor="text1"/>
              </w:rPr>
            </w:pPr>
          </w:p>
        </w:tc>
        <w:tc>
          <w:tcPr>
            <w:tcW w:w="2765" w:type="pct"/>
            <w:vAlign w:val="center"/>
          </w:tcPr>
          <w:p w:rsidR="00CE4987" w:rsidRPr="00CE4987" w:rsidRDefault="00CE4987" w:rsidP="00CE4987">
            <w:pPr>
              <w:jc w:val="center"/>
              <w:rPr>
                <w:color w:val="000000" w:themeColor="text1"/>
              </w:rPr>
            </w:pPr>
            <w:r w:rsidRPr="00CE4987">
              <w:rPr>
                <w:noProof/>
                <w:color w:val="000000" w:themeColor="text1"/>
                <w:lang w:eastAsia="es-PE"/>
              </w:rPr>
              <w:drawing>
                <wp:inline distT="0" distB="0" distL="0" distR="0" wp14:anchorId="14B2D81C" wp14:editId="2C195721">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705B29">
      <w:pPr>
        <w:pStyle w:val="Sinespaciado"/>
      </w:pPr>
    </w:p>
    <w:p w:rsidR="00705B29" w:rsidRDefault="00705B29" w:rsidP="00705B29">
      <w:r>
        <w:br w:type="page"/>
      </w:r>
    </w:p>
    <w:p w:rsidR="00705B29" w:rsidRDefault="00705B29" w:rsidP="00CE2926">
      <w:pPr>
        <w:pStyle w:val="Sinespaciado"/>
        <w:numPr>
          <w:ilvl w:val="0"/>
          <w:numId w:val="1"/>
        </w:numPr>
        <w:jc w:val="both"/>
        <w:outlineLvl w:val="0"/>
      </w:pPr>
      <w:bookmarkStart w:id="34" w:name="_Toc26206157"/>
      <w:r>
        <w:t xml:space="preserve">RUBRICA DEL ÁREA </w:t>
      </w:r>
      <w:r w:rsidR="00CE2926" w:rsidRPr="00CE2926">
        <w:t>DE EDUCACIÓN RELIGIOSA</w:t>
      </w:r>
      <w:bookmarkEnd w:id="34"/>
    </w:p>
    <w:p w:rsidR="00705B29" w:rsidRDefault="00705B29" w:rsidP="007A3600">
      <w:pPr>
        <w:pStyle w:val="Sinespaciado"/>
        <w:numPr>
          <w:ilvl w:val="1"/>
          <w:numId w:val="1"/>
        </w:numPr>
        <w:jc w:val="both"/>
        <w:outlineLvl w:val="1"/>
      </w:pPr>
      <w:bookmarkStart w:id="35" w:name="_Toc26206158"/>
      <w:r w:rsidRPr="00A6605A">
        <w:t xml:space="preserve">Competencia: </w:t>
      </w:r>
      <w:r w:rsidR="007A3600" w:rsidRPr="007A3600">
        <w:t>“CONSTRUYE SU IDENTIDAD COMO PERSONA HUMANA, AMADA POR DIOS, DIGNA, LIBRE Y TRASCENDENTE, COMPRENDIENDO LA DOCTRINA DE SU PROPIA RELIGIÓN, ABIERTO AL DIALOGO CON LAS QUE SE LE SON CERCANAS”</w:t>
      </w:r>
      <w:bookmarkEnd w:id="35"/>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113"/>
        <w:gridCol w:w="12013"/>
      </w:tblGrid>
      <w:tr w:rsidR="00705B29" w:rsidTr="00254F0B">
        <w:tc>
          <w:tcPr>
            <w:tcW w:w="1029"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017C35">
              <w:rPr>
                <w:b/>
                <w:color w:val="FFFFFF" w:themeColor="background1"/>
              </w:rPr>
              <w:t>V</w:t>
            </w:r>
            <w:r>
              <w:rPr>
                <w:b/>
                <w:color w:val="FFFFFF" w:themeColor="background1"/>
              </w:rPr>
              <w:t xml:space="preserve"> CICLO</w:t>
            </w:r>
          </w:p>
        </w:tc>
        <w:tc>
          <w:tcPr>
            <w:tcW w:w="3971" w:type="pct"/>
          </w:tcPr>
          <w:p w:rsidR="00705B29" w:rsidRDefault="00017C35" w:rsidP="00DE12C0">
            <w:pPr>
              <w:pStyle w:val="Sinespaciado"/>
              <w:spacing w:line="168" w:lineRule="auto"/>
              <w:jc w:val="both"/>
            </w:pPr>
            <w:r w:rsidRPr="00723694">
              <w:rPr>
                <w:rFonts w:ascii="Calibri" w:eastAsia="Calibri" w:hAnsi="Calibri" w:cs="Calibri"/>
                <w:color w:val="000000"/>
              </w:rPr>
              <w:t>Describe el amor de Dios presente en la creación y en el Plan de Salvación. Construye su identidad como hijo de Dios desde el mensaje de Jesús presente en el Evangelio. Participa en la Iglesia como comunidad de fe y de amor, respetando la dignidad humana y las diversas manifestaciones religiosas. Fomenta una convivencia armónica basada en el diálogo, el respeto, la tolerancia y el amor fraterno.</w:t>
            </w:r>
          </w:p>
        </w:tc>
      </w:tr>
    </w:tbl>
    <w:p w:rsidR="00705B29" w:rsidRPr="0000288C" w:rsidRDefault="00705B29" w:rsidP="00705B29">
      <w:pPr>
        <w:pStyle w:val="Sinespaciado"/>
        <w:rPr>
          <w:sz w:val="2"/>
          <w:szCs w:val="2"/>
        </w:rPr>
      </w:pPr>
    </w:p>
    <w:tbl>
      <w:tblPr>
        <w:tblStyle w:val="Tablaconcuadrcula"/>
        <w:tblW w:w="5000" w:type="pct"/>
        <w:tblLook w:val="04A0" w:firstRow="1" w:lastRow="0" w:firstColumn="1" w:lastColumn="0" w:noHBand="0" w:noVBand="1"/>
      </w:tblPr>
      <w:tblGrid>
        <w:gridCol w:w="2404"/>
        <w:gridCol w:w="3558"/>
        <w:gridCol w:w="2717"/>
        <w:gridCol w:w="3016"/>
        <w:gridCol w:w="3431"/>
      </w:tblGrid>
      <w:tr w:rsidR="00260760" w:rsidTr="00260760">
        <w:trPr>
          <w:trHeight w:val="64"/>
          <w:tblHeader/>
        </w:trPr>
        <w:tc>
          <w:tcPr>
            <w:tcW w:w="5000" w:type="pct"/>
            <w:gridSpan w:val="5"/>
            <w:tcBorders>
              <w:left w:val="single" w:sz="4" w:space="0" w:color="auto"/>
            </w:tcBorders>
            <w:shd w:val="clear" w:color="auto" w:fill="002060"/>
            <w:vAlign w:val="center"/>
          </w:tcPr>
          <w:p w:rsidR="00260760" w:rsidRDefault="00260760"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260760" w:rsidTr="00571A62">
        <w:trPr>
          <w:trHeight w:val="64"/>
          <w:tblHeader/>
        </w:trPr>
        <w:tc>
          <w:tcPr>
            <w:tcW w:w="795" w:type="pct"/>
            <w:vMerge w:val="restart"/>
            <w:tcBorders>
              <w:left w:val="single" w:sz="4" w:space="0" w:color="auto"/>
            </w:tcBorders>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CAPACIDADES</w:t>
            </w:r>
          </w:p>
        </w:tc>
        <w:tc>
          <w:tcPr>
            <w:tcW w:w="1176"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INICIO</w:t>
            </w:r>
          </w:p>
        </w:tc>
        <w:tc>
          <w:tcPr>
            <w:tcW w:w="898"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EN PROCESO</w:t>
            </w:r>
          </w:p>
        </w:tc>
        <w:tc>
          <w:tcPr>
            <w:tcW w:w="997" w:type="pct"/>
            <w:shd w:val="clear" w:color="auto" w:fill="002060"/>
            <w:vAlign w:val="center"/>
          </w:tcPr>
          <w:p w:rsidR="00260760" w:rsidRPr="00F36AD8" w:rsidRDefault="00260760" w:rsidP="008C24A9">
            <w:pPr>
              <w:pStyle w:val="Sinespaciado"/>
              <w:jc w:val="center"/>
              <w:rPr>
                <w:rFonts w:cs="Arial"/>
                <w:b/>
                <w:color w:val="FFFFFF" w:themeColor="background1"/>
              </w:rPr>
            </w:pPr>
            <w:r w:rsidRPr="00F36AD8">
              <w:rPr>
                <w:rFonts w:cs="Arial"/>
                <w:b/>
                <w:color w:val="FFFFFF" w:themeColor="background1"/>
              </w:rPr>
              <w:t>NIVEL ESPERADO</w:t>
            </w:r>
          </w:p>
        </w:tc>
        <w:tc>
          <w:tcPr>
            <w:tcW w:w="1134" w:type="pct"/>
            <w:shd w:val="clear" w:color="auto" w:fill="002060"/>
          </w:tcPr>
          <w:p w:rsidR="00260760" w:rsidRPr="00F36AD8" w:rsidRDefault="00260760" w:rsidP="008C24A9">
            <w:pPr>
              <w:pStyle w:val="Sinespaciado"/>
              <w:jc w:val="center"/>
              <w:rPr>
                <w:rFonts w:cs="Arial"/>
                <w:b/>
                <w:color w:val="FFFFFF" w:themeColor="background1"/>
              </w:rPr>
            </w:pPr>
            <w:r>
              <w:rPr>
                <w:rFonts w:cs="Arial"/>
                <w:b/>
                <w:color w:val="FFFFFF" w:themeColor="background1"/>
              </w:rPr>
              <w:t>NIVEL DESTACADO</w:t>
            </w:r>
          </w:p>
        </w:tc>
      </w:tr>
      <w:tr w:rsidR="00260760" w:rsidTr="00571A62">
        <w:tc>
          <w:tcPr>
            <w:tcW w:w="795" w:type="pct"/>
            <w:vMerge/>
            <w:tcBorders>
              <w:left w:val="single" w:sz="4" w:space="0" w:color="auto"/>
            </w:tcBorders>
            <w:shd w:val="clear" w:color="auto" w:fill="7030A0"/>
            <w:vAlign w:val="center"/>
          </w:tcPr>
          <w:p w:rsidR="00260760" w:rsidRPr="00F02B89" w:rsidRDefault="00260760" w:rsidP="008C24A9">
            <w:pPr>
              <w:pStyle w:val="Sinespaciado"/>
              <w:jc w:val="center"/>
              <w:rPr>
                <w:rFonts w:cs="Arial"/>
                <w:b/>
                <w:color w:val="FFFFFF" w:themeColor="background1"/>
                <w:sz w:val="20"/>
                <w:szCs w:val="20"/>
              </w:rPr>
            </w:pPr>
          </w:p>
        </w:tc>
        <w:tc>
          <w:tcPr>
            <w:tcW w:w="1176"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898"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2B68E7">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997"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2B68E7">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1134" w:type="pct"/>
            <w:shd w:val="clear" w:color="auto" w:fill="002060"/>
            <w:vAlign w:val="center"/>
          </w:tcPr>
          <w:p w:rsidR="00260760" w:rsidRPr="000204C8" w:rsidRDefault="00260760"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2B68E7">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2B68E7" w:rsidTr="00571A62">
        <w:tc>
          <w:tcPr>
            <w:tcW w:w="795" w:type="pct"/>
            <w:vMerge w:val="restart"/>
            <w:tcBorders>
              <w:left w:val="single" w:sz="4" w:space="0" w:color="auto"/>
            </w:tcBorders>
          </w:tcPr>
          <w:p w:rsidR="002B68E7" w:rsidRPr="00DE12C0" w:rsidRDefault="002B68E7" w:rsidP="002B68E7">
            <w:pPr>
              <w:pStyle w:val="Sinespaciado"/>
              <w:spacing w:line="168" w:lineRule="auto"/>
              <w:jc w:val="both"/>
            </w:pPr>
            <w:r>
              <w:t>Conoce a Dios y asume su identidad religiosa y espiritual como persona digna, libre y trascendente.</w:t>
            </w:r>
          </w:p>
        </w:tc>
        <w:tc>
          <w:tcPr>
            <w:tcW w:w="1176"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Identifica la acción de Dios en diversos acontecimientos de la Historia de la Salvación.</w:t>
            </w:r>
          </w:p>
          <w:p w:rsidR="002B68E7" w:rsidRPr="00723694" w:rsidRDefault="002B68E7" w:rsidP="002B68E7">
            <w:pPr>
              <w:jc w:val="both"/>
              <w:rPr>
                <w:rFonts w:ascii="Calibri" w:eastAsia="Calibri" w:hAnsi="Calibri" w:cs="Times New Roman"/>
              </w:rPr>
            </w:pPr>
          </w:p>
        </w:tc>
        <w:tc>
          <w:tcPr>
            <w:tcW w:w="898"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Identifica la acción de Dios en diversos acontecimientos de la Historia de la Salvación.</w:t>
            </w:r>
          </w:p>
          <w:p w:rsidR="002B68E7" w:rsidRPr="00723694" w:rsidRDefault="002B68E7" w:rsidP="002B68E7">
            <w:pPr>
              <w:jc w:val="both"/>
              <w:rPr>
                <w:rFonts w:ascii="Calibri" w:eastAsia="Calibri" w:hAnsi="Calibri" w:cs="Times New Roman"/>
              </w:rPr>
            </w:pPr>
          </w:p>
        </w:tc>
        <w:tc>
          <w:tcPr>
            <w:tcW w:w="997"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Identifica la acción de Dios en diversos acontecimientos de la Historia de la Salvación.</w:t>
            </w:r>
          </w:p>
          <w:p w:rsidR="002B68E7" w:rsidRPr="00723694" w:rsidRDefault="002B68E7" w:rsidP="002B68E7">
            <w:pPr>
              <w:jc w:val="both"/>
              <w:rPr>
                <w:rFonts w:ascii="Calibri" w:eastAsia="Calibri" w:hAnsi="Calibri" w:cs="Times New Roman"/>
              </w:rPr>
            </w:pPr>
          </w:p>
        </w:tc>
        <w:tc>
          <w:tcPr>
            <w:tcW w:w="1134"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Relaciona sus experiencias de vida con los acontecimientos de la Historia de la Salvación como manifestación del amor de Dios.</w:t>
            </w:r>
          </w:p>
        </w:tc>
      </w:tr>
      <w:tr w:rsidR="002B68E7" w:rsidTr="00571A62">
        <w:tc>
          <w:tcPr>
            <w:tcW w:w="795" w:type="pct"/>
            <w:vMerge/>
            <w:tcBorders>
              <w:left w:val="single" w:sz="4" w:space="0" w:color="auto"/>
            </w:tcBorders>
          </w:tcPr>
          <w:p w:rsidR="002B68E7" w:rsidRDefault="002B68E7" w:rsidP="002B68E7">
            <w:pPr>
              <w:pStyle w:val="Sinespaciado"/>
              <w:spacing w:line="168" w:lineRule="auto"/>
              <w:jc w:val="both"/>
            </w:pPr>
          </w:p>
        </w:tc>
        <w:tc>
          <w:tcPr>
            <w:tcW w:w="1176"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Conoce a Dios Padre, que se manifiesta en las Sagradas Escrituras</w:t>
            </w:r>
            <w:r>
              <w:rPr>
                <w:rFonts w:ascii="Calibri" w:eastAsia="Calibri" w:hAnsi="Calibri" w:cs="Times New Roman"/>
              </w:rPr>
              <w:t>.</w:t>
            </w:r>
          </w:p>
        </w:tc>
        <w:tc>
          <w:tcPr>
            <w:tcW w:w="898"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Conoce a Dios Padre, que se manifiesta en las Sagradas Escrituras, y acepta el mensaje que le da a conocer para vivir en armonía con Él</w:t>
            </w:r>
            <w:r>
              <w:rPr>
                <w:rFonts w:ascii="Calibri" w:eastAsia="Calibri" w:hAnsi="Calibri" w:cs="Times New Roman"/>
              </w:rPr>
              <w:t>.</w:t>
            </w:r>
          </w:p>
        </w:tc>
        <w:tc>
          <w:tcPr>
            <w:tcW w:w="997"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 xml:space="preserve"> Conoce a Dios Padre, que se manifiesta en las Sagradas Escrituras, y acepta el mensaje que le da a conocer para vivir en armonía con Él y con los demás.</w:t>
            </w:r>
          </w:p>
        </w:tc>
        <w:tc>
          <w:tcPr>
            <w:tcW w:w="1134"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Conoce a Dios Padre y se reconoce como hijo amado según las Sagradas Escrituras para vivir en armonía con su entorno.</w:t>
            </w:r>
          </w:p>
        </w:tc>
      </w:tr>
      <w:tr w:rsidR="002B68E7" w:rsidTr="00571A62">
        <w:tc>
          <w:tcPr>
            <w:tcW w:w="795" w:type="pct"/>
            <w:vMerge w:val="restart"/>
            <w:tcBorders>
              <w:left w:val="single" w:sz="4" w:space="0" w:color="auto"/>
            </w:tcBorders>
          </w:tcPr>
          <w:p w:rsidR="002B68E7" w:rsidRPr="00DE12C0" w:rsidRDefault="002B68E7" w:rsidP="002B68E7">
            <w:pPr>
              <w:pStyle w:val="Sinespaciado"/>
              <w:spacing w:line="168" w:lineRule="auto"/>
              <w:jc w:val="both"/>
            </w:pPr>
            <w:r>
              <w:t>Cultiva y valora las manifestaciones religiosas de su entorno argumentando su fe de manera comprensible y respetuosa</w:t>
            </w:r>
          </w:p>
        </w:tc>
        <w:tc>
          <w:tcPr>
            <w:tcW w:w="1176"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Expresa su fe al participar en su comunidad</w:t>
            </w:r>
            <w:r>
              <w:rPr>
                <w:rFonts w:ascii="Calibri" w:eastAsia="Calibri" w:hAnsi="Calibri" w:cs="Times New Roman"/>
              </w:rPr>
              <w:t>.</w:t>
            </w:r>
          </w:p>
        </w:tc>
        <w:tc>
          <w:tcPr>
            <w:tcW w:w="898"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Expresa su fe al participar en su comunidad y respeta a sus compañeros</w:t>
            </w:r>
            <w:r>
              <w:rPr>
                <w:rFonts w:ascii="Calibri" w:eastAsia="Calibri" w:hAnsi="Calibri" w:cs="Times New Roman"/>
              </w:rPr>
              <w:t>.</w:t>
            </w:r>
          </w:p>
        </w:tc>
        <w:tc>
          <w:tcPr>
            <w:tcW w:w="997"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Expresa su fe al participar en su comunidad y respeta a sus compañeros y a los que profesan diferentes credos</w:t>
            </w:r>
          </w:p>
        </w:tc>
        <w:tc>
          <w:tcPr>
            <w:tcW w:w="1134"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Participa en la Iglesia como comunidad de fe y amor, y respeta la integridad de las personas y las diversas manifestaciones religiosas.</w:t>
            </w:r>
          </w:p>
        </w:tc>
      </w:tr>
      <w:tr w:rsidR="002B68E7" w:rsidTr="00571A62">
        <w:tc>
          <w:tcPr>
            <w:tcW w:w="795" w:type="pct"/>
            <w:vMerge/>
            <w:tcBorders>
              <w:left w:val="single" w:sz="4" w:space="0" w:color="auto"/>
            </w:tcBorders>
          </w:tcPr>
          <w:p w:rsidR="002B68E7" w:rsidRDefault="002B68E7" w:rsidP="002B68E7">
            <w:pPr>
              <w:pStyle w:val="Sinespaciado"/>
              <w:spacing w:line="168" w:lineRule="auto"/>
              <w:jc w:val="both"/>
            </w:pPr>
          </w:p>
        </w:tc>
        <w:tc>
          <w:tcPr>
            <w:tcW w:w="1176"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Se compromete a una convivencia cristiana</w:t>
            </w:r>
            <w:r>
              <w:rPr>
                <w:rFonts w:ascii="Calibri" w:eastAsia="Calibri" w:hAnsi="Calibri" w:cs="Times New Roman"/>
              </w:rPr>
              <w:t>.</w:t>
            </w:r>
          </w:p>
        </w:tc>
        <w:tc>
          <w:tcPr>
            <w:tcW w:w="898"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Se compromete a una convivencia cristiana basada en el diálogo</w:t>
            </w:r>
            <w:r>
              <w:rPr>
                <w:rFonts w:ascii="Calibri" w:eastAsia="Calibri" w:hAnsi="Calibri" w:cs="Times New Roman"/>
              </w:rPr>
              <w:t>.</w:t>
            </w:r>
          </w:p>
        </w:tc>
        <w:tc>
          <w:tcPr>
            <w:tcW w:w="997" w:type="pct"/>
          </w:tcPr>
          <w:p w:rsidR="002B68E7" w:rsidRPr="00723694" w:rsidRDefault="002B68E7" w:rsidP="002B68E7">
            <w:pPr>
              <w:jc w:val="both"/>
              <w:rPr>
                <w:rFonts w:ascii="Calibri" w:eastAsia="Calibri" w:hAnsi="Calibri" w:cs="Times New Roman"/>
              </w:rPr>
            </w:pPr>
            <w:r w:rsidRPr="00723694">
              <w:rPr>
                <w:rFonts w:ascii="Calibri" w:eastAsia="Calibri" w:hAnsi="Calibri" w:cs="Times New Roman"/>
              </w:rPr>
              <w:t>Se compromete a una convivencia cristiana basada en el diálogo y el respeto mutuo.</w:t>
            </w:r>
          </w:p>
        </w:tc>
        <w:tc>
          <w:tcPr>
            <w:tcW w:w="1134" w:type="pct"/>
          </w:tcPr>
          <w:p w:rsidR="002B68E7" w:rsidRPr="00723694" w:rsidRDefault="002B68E7" w:rsidP="002B68E7">
            <w:pPr>
              <w:jc w:val="both"/>
              <w:rPr>
                <w:rFonts w:ascii="Calibri" w:eastAsia="Calibri" w:hAnsi="Calibri" w:cs="Times New Roman"/>
                <w:b/>
              </w:rPr>
            </w:pPr>
            <w:r w:rsidRPr="00723694">
              <w:rPr>
                <w:rFonts w:ascii="Calibri" w:eastAsia="Calibri" w:hAnsi="Calibri" w:cs="Times New Roman"/>
              </w:rPr>
              <w:t>Promueve la convivencia cristiana basada en el diálogo, el respeto, la comprensión y el amor fraterno.</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44"/>
        <w:gridCol w:w="2195"/>
        <w:gridCol w:w="839"/>
        <w:gridCol w:w="327"/>
        <w:gridCol w:w="427"/>
        <w:gridCol w:w="345"/>
        <w:gridCol w:w="520"/>
        <w:gridCol w:w="1119"/>
        <w:gridCol w:w="3667"/>
        <w:gridCol w:w="2447"/>
        <w:gridCol w:w="2496"/>
      </w:tblGrid>
      <w:tr w:rsidR="00EA091C" w:rsidRPr="00260760" w:rsidTr="00EA091C">
        <w:trPr>
          <w:tblHeader/>
        </w:trPr>
        <w:tc>
          <w:tcPr>
            <w:tcW w:w="24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277"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535"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NIVELES DE LOGRO</w:t>
            </w:r>
          </w:p>
        </w:tc>
        <w:tc>
          <w:tcPr>
            <w:tcW w:w="370" w:type="pct"/>
            <w:tcBorders>
              <w:top w:val="single" w:sz="4" w:space="0" w:color="auto"/>
              <w:left w:val="single" w:sz="4" w:space="0" w:color="auto"/>
              <w:bottom w:val="single" w:sz="4" w:space="0" w:color="auto"/>
              <w:right w:val="single" w:sz="4" w:space="0" w:color="auto"/>
            </w:tcBorders>
            <w:shd w:val="clear" w:color="auto" w:fill="002060"/>
          </w:tcPr>
          <w:p w:rsidR="00EA091C" w:rsidRPr="00260760" w:rsidRDefault="00EA091C" w:rsidP="00260760">
            <w:pPr>
              <w:jc w:val="center"/>
              <w:rPr>
                <w:rFonts w:cs="Arial"/>
                <w:b/>
                <w:color w:val="FFFFFF" w:themeColor="background1"/>
                <w:sz w:val="20"/>
                <w:szCs w:val="20"/>
              </w:rPr>
            </w:pPr>
          </w:p>
        </w:tc>
        <w:tc>
          <w:tcPr>
            <w:tcW w:w="2846"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EA091C" w:rsidRPr="00260760" w:rsidTr="00EA091C">
        <w:trPr>
          <w:tblHeader/>
        </w:trPr>
        <w:tc>
          <w:tcPr>
            <w:tcW w:w="246" w:type="pct"/>
            <w:vMerge/>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rPr>
                <w:rFonts w:cs="Arial"/>
                <w:b/>
                <w:color w:val="FFFFFF" w:themeColor="background1"/>
                <w:sz w:val="20"/>
                <w:szCs w:val="20"/>
              </w:rPr>
            </w:pPr>
          </w:p>
        </w:tc>
        <w:tc>
          <w:tcPr>
            <w:tcW w:w="726" w:type="pct"/>
            <w:vMerge/>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rPr>
                <w:rFonts w:cs="Arial"/>
                <w:b/>
                <w:color w:val="FFFFFF" w:themeColor="background1"/>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rPr>
                <w:rFonts w:cs="Arial"/>
                <w:b/>
                <w:color w:val="FFFFFF" w:themeColor="background1"/>
                <w:sz w:val="20"/>
                <w:szCs w:val="20"/>
              </w:rPr>
            </w:pPr>
          </w:p>
        </w:tc>
        <w:tc>
          <w:tcPr>
            <w:tcW w:w="1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C</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B</w:t>
            </w:r>
          </w:p>
        </w:tc>
        <w:tc>
          <w:tcPr>
            <w:tcW w:w="11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A</w:t>
            </w:r>
          </w:p>
        </w:tc>
        <w:tc>
          <w:tcPr>
            <w:tcW w:w="17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sz w:val="20"/>
                <w:szCs w:val="20"/>
              </w:rPr>
            </w:pPr>
            <w:r w:rsidRPr="00260760">
              <w:rPr>
                <w:rFonts w:cs="Arial"/>
                <w:b/>
                <w:sz w:val="20"/>
                <w:szCs w:val="20"/>
              </w:rPr>
              <w:t>AD</w:t>
            </w:r>
          </w:p>
        </w:tc>
        <w:tc>
          <w:tcPr>
            <w:tcW w:w="370" w:type="pct"/>
            <w:tcBorders>
              <w:top w:val="single" w:sz="4" w:space="0" w:color="auto"/>
              <w:left w:val="single" w:sz="4" w:space="0" w:color="auto"/>
              <w:bottom w:val="single" w:sz="4" w:space="0" w:color="auto"/>
              <w:right w:val="single" w:sz="4" w:space="0" w:color="auto"/>
            </w:tcBorders>
            <w:shd w:val="clear" w:color="auto" w:fill="002060"/>
          </w:tcPr>
          <w:p w:rsidR="00EA091C" w:rsidRPr="00260760" w:rsidRDefault="00EA091C" w:rsidP="00EA091C">
            <w:pPr>
              <w:rPr>
                <w:rFonts w:cs="Arial"/>
                <w:b/>
                <w:color w:val="FFFFFF" w:themeColor="background1"/>
                <w:sz w:val="20"/>
                <w:szCs w:val="20"/>
              </w:rPr>
            </w:pPr>
            <w:r>
              <w:rPr>
                <w:rFonts w:cs="Arial"/>
                <w:b/>
                <w:color w:val="FFFFFF" w:themeColor="background1"/>
                <w:sz w:val="20"/>
                <w:szCs w:val="20"/>
              </w:rPr>
              <w:t>Anual</w:t>
            </w:r>
          </w:p>
        </w:tc>
        <w:tc>
          <w:tcPr>
            <w:tcW w:w="1212"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809"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825"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A091C" w:rsidRPr="00260760" w:rsidRDefault="00EA091C"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jc w:val="center"/>
              <w:rPr>
                <w:rFonts w:cs="Arial"/>
                <w:sz w:val="20"/>
                <w:szCs w:val="20"/>
              </w:rPr>
            </w:pPr>
            <w:r w:rsidRPr="00260760">
              <w:rPr>
                <w:rFonts w:cs="Arial"/>
                <w:sz w:val="20"/>
                <w:szCs w:val="20"/>
              </w:rPr>
              <w:t>1</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jc w:val="center"/>
              <w:rPr>
                <w:rFonts w:cs="Arial"/>
                <w:sz w:val="20"/>
                <w:szCs w:val="20"/>
              </w:rPr>
            </w:pPr>
            <w:r w:rsidRPr="00260760">
              <w:rPr>
                <w:rFonts w:cs="Arial"/>
                <w:sz w:val="20"/>
                <w:szCs w:val="20"/>
              </w:rPr>
              <w:t>c</w:t>
            </w:r>
          </w:p>
        </w:tc>
        <w:tc>
          <w:tcPr>
            <w:tcW w:w="108"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jc w:val="center"/>
              <w:rPr>
                <w:rFonts w:cs="Arial"/>
                <w:sz w:val="20"/>
                <w:szCs w:val="20"/>
              </w:rPr>
            </w:pPr>
            <w:r w:rsidRPr="00260760">
              <w:rPr>
                <w:rFonts w:cs="Arial"/>
                <w:sz w:val="20"/>
                <w:szCs w:val="20"/>
              </w:rPr>
              <w:t>b</w:t>
            </w:r>
          </w:p>
        </w:tc>
        <w:tc>
          <w:tcPr>
            <w:tcW w:w="141"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260760">
            <w:pPr>
              <w:jc w:val="center"/>
              <w:rPr>
                <w:rFonts w:cs="Arial"/>
                <w:sz w:val="20"/>
                <w:szCs w:val="20"/>
              </w:rPr>
            </w:pPr>
            <w:r w:rsidRPr="00260760">
              <w:rPr>
                <w:rFonts w:cs="Arial"/>
                <w:sz w:val="20"/>
                <w:szCs w:val="20"/>
              </w:rPr>
              <w:t>c</w:t>
            </w: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260760">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260760">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2</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000000"/>
              <w:left w:val="single" w:sz="4" w:space="0" w:color="000000"/>
              <w:bottom w:val="single" w:sz="4" w:space="0" w:color="000000"/>
              <w:right w:val="single" w:sz="4" w:space="0" w:color="000000"/>
            </w:tcBorders>
          </w:tcPr>
          <w:p w:rsidR="00EA091C" w:rsidRPr="00723694" w:rsidRDefault="00EA091C" w:rsidP="00571A62">
            <w:pPr>
              <w:jc w:val="both"/>
            </w:pPr>
          </w:p>
        </w:tc>
        <w:tc>
          <w:tcPr>
            <w:tcW w:w="1212" w:type="pct"/>
            <w:tcBorders>
              <w:top w:val="single" w:sz="4" w:space="0" w:color="000000"/>
              <w:left w:val="single" w:sz="4" w:space="0" w:color="000000"/>
              <w:bottom w:val="single" w:sz="4" w:space="0" w:color="000000"/>
              <w:right w:val="single" w:sz="4" w:space="0" w:color="auto"/>
            </w:tcBorders>
          </w:tcPr>
          <w:p w:rsidR="00EA091C" w:rsidRPr="00723694" w:rsidRDefault="00EA091C" w:rsidP="00571A62">
            <w:pPr>
              <w:jc w:val="both"/>
            </w:pPr>
          </w:p>
        </w:tc>
        <w:tc>
          <w:tcPr>
            <w:tcW w:w="809" w:type="pct"/>
            <w:tcBorders>
              <w:top w:val="single" w:sz="4" w:space="0" w:color="000000"/>
              <w:left w:val="single" w:sz="4" w:space="0" w:color="auto"/>
              <w:bottom w:val="single" w:sz="4" w:space="0" w:color="000000"/>
              <w:right w:val="single" w:sz="4" w:space="0" w:color="000000"/>
            </w:tcBorders>
          </w:tcPr>
          <w:p w:rsidR="00EA091C" w:rsidRPr="00723694" w:rsidRDefault="00EA091C" w:rsidP="00571A62">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3</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000000"/>
              <w:left w:val="single" w:sz="4" w:space="0" w:color="000000"/>
              <w:bottom w:val="single" w:sz="4" w:space="0" w:color="000000"/>
              <w:right w:val="single" w:sz="4" w:space="0" w:color="000000"/>
            </w:tcBorders>
          </w:tcPr>
          <w:p w:rsidR="00EA091C" w:rsidRPr="00723694" w:rsidRDefault="00EA091C" w:rsidP="00571A62">
            <w:pPr>
              <w:jc w:val="both"/>
            </w:pPr>
          </w:p>
        </w:tc>
        <w:tc>
          <w:tcPr>
            <w:tcW w:w="1212" w:type="pct"/>
            <w:tcBorders>
              <w:top w:val="single" w:sz="4" w:space="0" w:color="000000"/>
              <w:left w:val="single" w:sz="4" w:space="0" w:color="000000"/>
              <w:bottom w:val="single" w:sz="4" w:space="0" w:color="000000"/>
              <w:right w:val="single" w:sz="4" w:space="0" w:color="auto"/>
            </w:tcBorders>
          </w:tcPr>
          <w:p w:rsidR="00EA091C" w:rsidRPr="00723694" w:rsidRDefault="00EA091C" w:rsidP="00571A62">
            <w:pPr>
              <w:jc w:val="both"/>
            </w:pPr>
          </w:p>
        </w:tc>
        <w:tc>
          <w:tcPr>
            <w:tcW w:w="809" w:type="pct"/>
            <w:tcBorders>
              <w:top w:val="single" w:sz="4" w:space="0" w:color="000000"/>
              <w:left w:val="single" w:sz="4" w:space="0" w:color="auto"/>
              <w:bottom w:val="single" w:sz="4" w:space="0" w:color="000000"/>
              <w:right w:val="single" w:sz="4" w:space="0" w:color="000000"/>
            </w:tcBorders>
          </w:tcPr>
          <w:p w:rsidR="00EA091C" w:rsidRPr="00723694" w:rsidRDefault="00EA091C" w:rsidP="00571A62">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4</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000000"/>
              <w:left w:val="single" w:sz="4" w:space="0" w:color="000000"/>
              <w:bottom w:val="single" w:sz="4" w:space="0" w:color="000000"/>
              <w:right w:val="single" w:sz="4" w:space="0" w:color="000000"/>
            </w:tcBorders>
          </w:tcPr>
          <w:p w:rsidR="00EA091C" w:rsidRPr="00723694" w:rsidRDefault="00EA091C" w:rsidP="00571A62">
            <w:pPr>
              <w:jc w:val="both"/>
            </w:pPr>
          </w:p>
        </w:tc>
        <w:tc>
          <w:tcPr>
            <w:tcW w:w="1212" w:type="pct"/>
            <w:tcBorders>
              <w:top w:val="single" w:sz="4" w:space="0" w:color="000000"/>
              <w:left w:val="single" w:sz="4" w:space="0" w:color="000000"/>
              <w:bottom w:val="single" w:sz="4" w:space="0" w:color="000000"/>
              <w:right w:val="single" w:sz="4" w:space="0" w:color="auto"/>
            </w:tcBorders>
          </w:tcPr>
          <w:p w:rsidR="00EA091C" w:rsidRPr="00723694" w:rsidRDefault="00EA091C" w:rsidP="00571A62">
            <w:pPr>
              <w:jc w:val="both"/>
            </w:pPr>
          </w:p>
        </w:tc>
        <w:tc>
          <w:tcPr>
            <w:tcW w:w="809" w:type="pct"/>
            <w:tcBorders>
              <w:top w:val="single" w:sz="4" w:space="0" w:color="000000"/>
              <w:left w:val="single" w:sz="4" w:space="0" w:color="auto"/>
              <w:bottom w:val="single" w:sz="4" w:space="0" w:color="000000"/>
              <w:right w:val="single" w:sz="4" w:space="0" w:color="000000"/>
            </w:tcBorders>
          </w:tcPr>
          <w:p w:rsidR="00EA091C" w:rsidRPr="00723694" w:rsidRDefault="00EA091C" w:rsidP="00571A62">
            <w:pPr>
              <w:jc w:val="both"/>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5</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000000"/>
              <w:left w:val="single" w:sz="4" w:space="0" w:color="000000"/>
              <w:bottom w:val="single" w:sz="4" w:space="0" w:color="000000"/>
              <w:right w:val="single" w:sz="4" w:space="0" w:color="000000"/>
            </w:tcBorders>
          </w:tcPr>
          <w:p w:rsidR="00EA091C" w:rsidRPr="00723694" w:rsidRDefault="00EA091C" w:rsidP="00571A62">
            <w:pPr>
              <w:jc w:val="both"/>
              <w:rPr>
                <w:b/>
              </w:rPr>
            </w:pPr>
          </w:p>
        </w:tc>
        <w:tc>
          <w:tcPr>
            <w:tcW w:w="1212" w:type="pct"/>
            <w:tcBorders>
              <w:top w:val="single" w:sz="4" w:space="0" w:color="000000"/>
              <w:left w:val="single" w:sz="4" w:space="0" w:color="000000"/>
              <w:bottom w:val="single" w:sz="4" w:space="0" w:color="000000"/>
              <w:right w:val="single" w:sz="4" w:space="0" w:color="auto"/>
            </w:tcBorders>
          </w:tcPr>
          <w:p w:rsidR="00EA091C" w:rsidRPr="00723694" w:rsidRDefault="00EA091C" w:rsidP="00571A62">
            <w:pPr>
              <w:jc w:val="both"/>
              <w:rPr>
                <w:b/>
              </w:rPr>
            </w:pPr>
          </w:p>
        </w:tc>
        <w:tc>
          <w:tcPr>
            <w:tcW w:w="809" w:type="pct"/>
            <w:tcBorders>
              <w:top w:val="single" w:sz="4" w:space="0" w:color="000000"/>
              <w:left w:val="single" w:sz="4" w:space="0" w:color="auto"/>
              <w:bottom w:val="single" w:sz="4" w:space="0" w:color="000000"/>
              <w:right w:val="single" w:sz="4" w:space="0" w:color="000000"/>
            </w:tcBorders>
          </w:tcPr>
          <w:p w:rsidR="00EA091C" w:rsidRPr="00723694" w:rsidRDefault="00EA091C" w:rsidP="00571A62">
            <w:pPr>
              <w:jc w:val="both"/>
              <w:rPr>
                <w:b/>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6</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7</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8</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9</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10</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11</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12</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13</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14</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15</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16</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17</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18</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19</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20</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r w:rsidR="00EA091C" w:rsidRPr="00260760" w:rsidTr="00EA091C">
        <w:tc>
          <w:tcPr>
            <w:tcW w:w="246" w:type="pct"/>
            <w:tcBorders>
              <w:top w:val="single" w:sz="4" w:space="0" w:color="auto"/>
              <w:left w:val="single" w:sz="4" w:space="0" w:color="auto"/>
              <w:bottom w:val="single" w:sz="4" w:space="0" w:color="auto"/>
              <w:right w:val="single" w:sz="4" w:space="0" w:color="auto"/>
            </w:tcBorders>
            <w:vAlign w:val="center"/>
            <w:hideMark/>
          </w:tcPr>
          <w:p w:rsidR="00EA091C" w:rsidRPr="00260760" w:rsidRDefault="00EA091C" w:rsidP="00571A62">
            <w:pPr>
              <w:jc w:val="center"/>
              <w:rPr>
                <w:rFonts w:cs="Arial"/>
                <w:sz w:val="20"/>
                <w:szCs w:val="20"/>
              </w:rPr>
            </w:pPr>
            <w:r w:rsidRPr="00260760">
              <w:rPr>
                <w:rFonts w:cs="Arial"/>
                <w:sz w:val="20"/>
                <w:szCs w:val="20"/>
              </w:rPr>
              <w:t>TOTAL</w:t>
            </w:r>
          </w:p>
        </w:tc>
        <w:tc>
          <w:tcPr>
            <w:tcW w:w="726"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277"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08"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14"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17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370" w:type="pct"/>
            <w:tcBorders>
              <w:top w:val="single" w:sz="4" w:space="0" w:color="auto"/>
              <w:left w:val="single" w:sz="4" w:space="0" w:color="auto"/>
              <w:bottom w:val="single" w:sz="4" w:space="0" w:color="auto"/>
              <w:right w:val="single" w:sz="4" w:space="0" w:color="auto"/>
            </w:tcBorders>
          </w:tcPr>
          <w:p w:rsidR="00EA091C" w:rsidRPr="00260760" w:rsidRDefault="00EA091C" w:rsidP="00571A62">
            <w:pPr>
              <w:jc w:val="center"/>
              <w:rPr>
                <w:rFonts w:cs="Arial"/>
                <w:sz w:val="20"/>
                <w:szCs w:val="20"/>
              </w:rPr>
            </w:pPr>
          </w:p>
        </w:tc>
        <w:tc>
          <w:tcPr>
            <w:tcW w:w="1212"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09"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c>
          <w:tcPr>
            <w:tcW w:w="825" w:type="pct"/>
            <w:tcBorders>
              <w:top w:val="single" w:sz="4" w:space="0" w:color="auto"/>
              <w:left w:val="single" w:sz="4" w:space="0" w:color="auto"/>
              <w:bottom w:val="single" w:sz="4" w:space="0" w:color="auto"/>
              <w:right w:val="single" w:sz="4" w:space="0" w:color="auto"/>
            </w:tcBorders>
            <w:vAlign w:val="center"/>
          </w:tcPr>
          <w:p w:rsidR="00EA091C" w:rsidRPr="00260760" w:rsidRDefault="00EA091C" w:rsidP="00571A62">
            <w:pPr>
              <w:jc w:val="center"/>
              <w:rPr>
                <w:rFonts w:cs="Arial"/>
                <w:sz w:val="20"/>
                <w:szCs w:val="20"/>
              </w:rPr>
            </w:pPr>
          </w:p>
        </w:tc>
      </w:tr>
    </w:tbl>
    <w:p w:rsidR="00705B29" w:rsidRDefault="00705B29" w:rsidP="00705B29">
      <w:r>
        <w:br w:type="page"/>
      </w:r>
    </w:p>
    <w:p w:rsidR="00705B29" w:rsidRDefault="00705B29" w:rsidP="00705B29">
      <w:pPr>
        <w:pStyle w:val="Sinespaciado"/>
      </w:pPr>
    </w:p>
    <w:p w:rsidR="00705B29" w:rsidRDefault="00705B29" w:rsidP="00D66025">
      <w:pPr>
        <w:pStyle w:val="Sinespaciado"/>
        <w:numPr>
          <w:ilvl w:val="1"/>
          <w:numId w:val="1"/>
        </w:numPr>
        <w:jc w:val="both"/>
        <w:outlineLvl w:val="1"/>
      </w:pPr>
      <w:bookmarkStart w:id="36" w:name="_Toc26206159"/>
      <w:r w:rsidRPr="00A6605A">
        <w:t xml:space="preserve">Competencia: </w:t>
      </w:r>
      <w:r w:rsidR="00D66025" w:rsidRPr="00D66025">
        <w:t>“ASUME LA EXPERIENCIA DEL ENCUENTRO PERSONAL Y COMUNITARIO CON DIOS EN SU PROYECTO DE VIDA EN COHERENCIA CON SU CREENCIA RELIGIOSA”</w:t>
      </w:r>
      <w:bookmarkEnd w:id="36"/>
    </w:p>
    <w:p w:rsidR="00705B29" w:rsidRPr="00B668EE" w:rsidRDefault="00705B29" w:rsidP="00705B29">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705B29" w:rsidTr="00254F0B">
        <w:tc>
          <w:tcPr>
            <w:tcW w:w="1218" w:type="pct"/>
            <w:shd w:val="clear" w:color="auto" w:fill="002060"/>
            <w:vAlign w:val="center"/>
          </w:tcPr>
          <w:p w:rsidR="00705B29" w:rsidRPr="009D4736" w:rsidRDefault="0084339B" w:rsidP="0084339B">
            <w:pPr>
              <w:pStyle w:val="Sinespaciado"/>
              <w:jc w:val="center"/>
              <w:rPr>
                <w:b/>
                <w:color w:val="FFFFFF" w:themeColor="background1"/>
              </w:rPr>
            </w:pPr>
            <w:r>
              <w:rPr>
                <w:b/>
                <w:color w:val="FFFFFF" w:themeColor="background1"/>
              </w:rPr>
              <w:t>ESTANDAR I</w:t>
            </w:r>
            <w:r w:rsidR="002B68E7">
              <w:rPr>
                <w:b/>
                <w:color w:val="FFFFFF" w:themeColor="background1"/>
              </w:rPr>
              <w:t>V</w:t>
            </w:r>
            <w:r>
              <w:rPr>
                <w:b/>
                <w:color w:val="FFFFFF" w:themeColor="background1"/>
              </w:rPr>
              <w:t xml:space="preserve"> CICLO</w:t>
            </w:r>
          </w:p>
        </w:tc>
        <w:tc>
          <w:tcPr>
            <w:tcW w:w="3782" w:type="pct"/>
          </w:tcPr>
          <w:p w:rsidR="00705B29" w:rsidRDefault="002B68E7" w:rsidP="00DE12C0">
            <w:pPr>
              <w:pStyle w:val="Sinespaciado"/>
              <w:spacing w:line="168" w:lineRule="auto"/>
              <w:jc w:val="both"/>
            </w:pPr>
            <w:r w:rsidRPr="00723694">
              <w:rPr>
                <w:rFonts w:ascii="Calibri" w:eastAsia="Calibri" w:hAnsi="Calibri" w:cs="Calibri"/>
                <w:color w:val="000000"/>
              </w:rPr>
              <w:t>Expresa coherencia entre lo que cree, dice y hace en su diario vivir a la luz de las enseñanzas bíblicas y de los santos. Comprende su dimensión religiosa, espiritual y trascendente que le permita establecer propósitos de cambio a la luz del Evangelio. Interioriza la presencia de Dios en su vida personal y en su entorno más cercano, celebrando su fe con gratitud. Asume su rol protagónico respetando y cuidando lo creado.</w:t>
            </w:r>
          </w:p>
        </w:tc>
      </w:tr>
    </w:tbl>
    <w:p w:rsidR="00705B29" w:rsidRPr="0000288C" w:rsidRDefault="00705B29" w:rsidP="00705B29">
      <w:pPr>
        <w:pStyle w:val="Sinespaciado"/>
        <w:rPr>
          <w:sz w:val="2"/>
          <w:szCs w:val="2"/>
        </w:rPr>
      </w:pPr>
    </w:p>
    <w:tbl>
      <w:tblPr>
        <w:tblStyle w:val="Tablaconcuadrcula"/>
        <w:tblW w:w="0" w:type="auto"/>
        <w:tblLook w:val="04A0" w:firstRow="1" w:lastRow="0" w:firstColumn="1" w:lastColumn="0" w:noHBand="0" w:noVBand="1"/>
      </w:tblPr>
      <w:tblGrid>
        <w:gridCol w:w="3089"/>
        <w:gridCol w:w="2587"/>
        <w:gridCol w:w="3092"/>
        <w:gridCol w:w="3386"/>
        <w:gridCol w:w="2972"/>
      </w:tblGrid>
      <w:tr w:rsidR="00622DDE" w:rsidTr="007A44D8">
        <w:trPr>
          <w:trHeight w:val="64"/>
          <w:tblHeader/>
        </w:trPr>
        <w:tc>
          <w:tcPr>
            <w:tcW w:w="0" w:type="auto"/>
            <w:gridSpan w:val="5"/>
            <w:tcBorders>
              <w:left w:val="single" w:sz="4" w:space="0" w:color="auto"/>
            </w:tcBorders>
            <w:shd w:val="clear" w:color="auto" w:fill="002060"/>
            <w:vAlign w:val="center"/>
          </w:tcPr>
          <w:p w:rsidR="00622DDE" w:rsidRDefault="00622DDE" w:rsidP="008C24A9">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622DDE" w:rsidTr="007A44D8">
        <w:trPr>
          <w:trHeight w:val="64"/>
          <w:tblHeader/>
        </w:trPr>
        <w:tc>
          <w:tcPr>
            <w:tcW w:w="0" w:type="auto"/>
            <w:vMerge w:val="restart"/>
            <w:tcBorders>
              <w:left w:val="single" w:sz="4" w:space="0" w:color="auto"/>
            </w:tcBorders>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622DDE" w:rsidRPr="00F36AD8" w:rsidRDefault="00622DDE" w:rsidP="008C24A9">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622DDE" w:rsidRPr="00F36AD8" w:rsidRDefault="00622DDE" w:rsidP="008C24A9">
            <w:pPr>
              <w:pStyle w:val="Sinespaciado"/>
              <w:jc w:val="center"/>
              <w:rPr>
                <w:rFonts w:cs="Arial"/>
                <w:b/>
                <w:color w:val="FFFFFF" w:themeColor="background1"/>
              </w:rPr>
            </w:pPr>
            <w:r>
              <w:rPr>
                <w:rFonts w:cs="Arial"/>
                <w:b/>
                <w:color w:val="FFFFFF" w:themeColor="background1"/>
              </w:rPr>
              <w:t>NIVEL DESTACADO</w:t>
            </w:r>
          </w:p>
        </w:tc>
      </w:tr>
      <w:tr w:rsidR="00622DDE" w:rsidTr="007A44D8">
        <w:tc>
          <w:tcPr>
            <w:tcW w:w="0" w:type="auto"/>
            <w:vMerge/>
            <w:tcBorders>
              <w:left w:val="single" w:sz="4" w:space="0" w:color="auto"/>
            </w:tcBorders>
            <w:shd w:val="clear" w:color="auto" w:fill="7030A0"/>
            <w:vAlign w:val="center"/>
          </w:tcPr>
          <w:p w:rsidR="00622DDE" w:rsidRPr="00F02B89" w:rsidRDefault="00622DDE" w:rsidP="008C24A9">
            <w:pPr>
              <w:pStyle w:val="Sinespaciado"/>
              <w:jc w:val="center"/>
              <w:rPr>
                <w:rFonts w:cs="Arial"/>
                <w:b/>
                <w:color w:val="FFFFFF" w:themeColor="background1"/>
                <w:sz w:val="20"/>
                <w:szCs w:val="20"/>
              </w:rPr>
            </w:pP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Pr>
                <w:rFonts w:ascii="Agency FB" w:hAnsi="Agency FB"/>
                <w:b/>
                <w:color w:val="FFFFFF" w:themeColor="background1"/>
                <w:sz w:val="16"/>
                <w:szCs w:val="16"/>
              </w:rPr>
              <w:t>Desempeño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5CF4">
              <w:rPr>
                <w:rFonts w:ascii="Agency FB" w:hAnsi="Agency FB"/>
                <w:b/>
                <w:color w:val="FFFFFF" w:themeColor="background1"/>
                <w:sz w:val="16"/>
                <w:szCs w:val="16"/>
              </w:rPr>
              <w:t>3</w:t>
            </w:r>
            <w:r w:rsidRPr="000204C8">
              <w:rPr>
                <w:rFonts w:ascii="Agency FB" w:hAnsi="Agency FB"/>
                <w:b/>
                <w:color w:val="FFFFFF" w:themeColor="background1"/>
                <w:sz w:val="16"/>
                <w:szCs w:val="16"/>
              </w:rPr>
              <w:t>° grado graduado.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5CF4">
              <w:rPr>
                <w:rFonts w:ascii="Agency FB" w:hAnsi="Agency FB"/>
                <w:b/>
                <w:color w:val="FFFFFF" w:themeColor="background1"/>
                <w:sz w:val="16"/>
                <w:szCs w:val="16"/>
              </w:rPr>
              <w:t>3</w:t>
            </w:r>
            <w:r w:rsidRPr="000204C8">
              <w:rPr>
                <w:rFonts w:ascii="Agency FB" w:hAnsi="Agency FB"/>
                <w:b/>
                <w:color w:val="FFFFFF" w:themeColor="background1"/>
                <w:sz w:val="16"/>
                <w:szCs w:val="16"/>
              </w:rPr>
              <w:t>° grado</w:t>
            </w:r>
          </w:p>
        </w:tc>
        <w:tc>
          <w:tcPr>
            <w:tcW w:w="0" w:type="auto"/>
            <w:shd w:val="clear" w:color="auto" w:fill="002060"/>
            <w:vAlign w:val="center"/>
          </w:tcPr>
          <w:p w:rsidR="00622DDE" w:rsidRPr="000204C8" w:rsidRDefault="00622DDE" w:rsidP="008C24A9">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sidR="00B05CF4">
              <w:rPr>
                <w:rFonts w:ascii="Agency FB" w:hAnsi="Agency FB"/>
                <w:b/>
                <w:color w:val="FFFFFF" w:themeColor="background1"/>
                <w:sz w:val="16"/>
                <w:szCs w:val="16"/>
              </w:rPr>
              <w:t>4</w:t>
            </w:r>
            <w:r w:rsidRPr="000204C8">
              <w:rPr>
                <w:rFonts w:ascii="Agency FB" w:hAnsi="Agency FB"/>
                <w:b/>
                <w:color w:val="FFFFFF" w:themeColor="background1"/>
                <w:sz w:val="16"/>
                <w:szCs w:val="16"/>
              </w:rPr>
              <w:t>° grado</w:t>
            </w:r>
          </w:p>
        </w:tc>
      </w:tr>
      <w:tr w:rsidR="00B05CF4" w:rsidTr="007A44D8">
        <w:tc>
          <w:tcPr>
            <w:tcW w:w="0" w:type="auto"/>
            <w:vMerge w:val="restart"/>
            <w:tcBorders>
              <w:left w:val="single" w:sz="4" w:space="0" w:color="auto"/>
            </w:tcBorders>
          </w:tcPr>
          <w:p w:rsidR="00B05CF4" w:rsidRPr="00DE12C0" w:rsidRDefault="00B05CF4" w:rsidP="00B05CF4">
            <w:pPr>
              <w:pStyle w:val="Sinespaciado"/>
              <w:spacing w:line="168" w:lineRule="auto"/>
              <w:jc w:val="both"/>
            </w:pPr>
            <w:r>
              <w:t>Transforma su entorno desde el encuentro personal y comunitario con Dios y desde la fe que profesa.</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Muestra su fe mediante acciones concretas en la convivencia cotidiana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Muestra su fe mediante acciones concretas en la convivencia cotidiana, en coherencia con relatos bíblicos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Muestra su fe mediante acciones concretas en la convivencia cotidiana, en coherencia con relatos bíblicos y la vida de los santos.</w:t>
            </w:r>
          </w:p>
        </w:tc>
        <w:tc>
          <w:tcPr>
            <w:tcW w:w="0" w:type="auto"/>
            <w:tcBorders>
              <w:top w:val="single" w:sz="4" w:space="0" w:color="000000"/>
              <w:left w:val="single" w:sz="4" w:space="0" w:color="auto"/>
              <w:bottom w:val="single" w:sz="4" w:space="0" w:color="000000"/>
              <w:right w:val="single" w:sz="4" w:space="0" w:color="000000"/>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Expresa su fe mediante acciones concretas en la convivencia diaria; para ello, aplica las enseñanzas bíblicas y de los santos.</w:t>
            </w:r>
          </w:p>
        </w:tc>
      </w:tr>
      <w:tr w:rsidR="00B05CF4" w:rsidTr="007A44D8">
        <w:tc>
          <w:tcPr>
            <w:tcW w:w="0" w:type="auto"/>
            <w:vMerge/>
            <w:tcBorders>
              <w:left w:val="single" w:sz="4" w:space="0" w:color="auto"/>
            </w:tcBorders>
          </w:tcPr>
          <w:p w:rsidR="00B05CF4" w:rsidRDefault="00B05CF4" w:rsidP="00B05CF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 xml:space="preserve">Descubre el amor de Dios </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Descubre el amor de Dios proponiendo acciones para mejorar la relación con su familia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Descubre el amor de Dios proponiendo acciones para mejorar la relación con su familia y la institución educativa.</w:t>
            </w:r>
          </w:p>
        </w:tc>
        <w:tc>
          <w:tcPr>
            <w:tcW w:w="0" w:type="auto"/>
            <w:tcBorders>
              <w:top w:val="single" w:sz="4" w:space="0" w:color="000000"/>
              <w:left w:val="single" w:sz="4" w:space="0" w:color="auto"/>
              <w:bottom w:val="single" w:sz="4" w:space="0" w:color="000000"/>
              <w:right w:val="single" w:sz="4" w:space="0" w:color="000000"/>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Reconoce el amor de Dios asumiendo acciones para mejorar la relación con su familia, institución educativa y comunidad.</w:t>
            </w:r>
          </w:p>
        </w:tc>
      </w:tr>
      <w:tr w:rsidR="00B05CF4" w:rsidTr="007A44D8">
        <w:tc>
          <w:tcPr>
            <w:tcW w:w="0" w:type="auto"/>
            <w:vMerge w:val="restart"/>
            <w:tcBorders>
              <w:left w:val="single" w:sz="4" w:space="0" w:color="auto"/>
            </w:tcBorders>
          </w:tcPr>
          <w:p w:rsidR="00B05CF4" w:rsidRPr="00DE12C0" w:rsidRDefault="00B05CF4" w:rsidP="00B05CF4">
            <w:pPr>
              <w:pStyle w:val="Sinespaciado"/>
              <w:spacing w:line="168" w:lineRule="auto"/>
              <w:jc w:val="both"/>
            </w:pPr>
            <w:r>
              <w:t>Actúa coherentemente en razón de su fe según los principios de su conciencia moral en situaciones concretas de la vida.</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en momentos de encuentro con Dios, personal</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en momentos de encuentro con Dios, personal y comunitariamente</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en momentos de encuentro con Dios, personal y comunitariamente, y celebra su fe con gratitud.</w:t>
            </w:r>
          </w:p>
        </w:tc>
        <w:tc>
          <w:tcPr>
            <w:tcW w:w="0" w:type="auto"/>
            <w:tcBorders>
              <w:top w:val="single" w:sz="4" w:space="0" w:color="000000"/>
              <w:left w:val="single" w:sz="4" w:space="0" w:color="auto"/>
              <w:bottom w:val="single" w:sz="4" w:space="0" w:color="000000"/>
              <w:right w:val="single" w:sz="4" w:space="0" w:color="000000"/>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Interioriza la acción de Dios en su vida personal y en su entorno, y celebra su fe con confianza y gratitud.</w:t>
            </w:r>
          </w:p>
        </w:tc>
      </w:tr>
      <w:tr w:rsidR="00B05CF4" w:rsidTr="007A44D8">
        <w:tc>
          <w:tcPr>
            <w:tcW w:w="0" w:type="auto"/>
            <w:vMerge/>
            <w:tcBorders>
              <w:left w:val="single" w:sz="4" w:space="0" w:color="auto"/>
            </w:tcBorders>
          </w:tcPr>
          <w:p w:rsidR="00B05CF4" w:rsidRDefault="00B05CF4" w:rsidP="00B05CF4">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responsablemente en el cuidado de sí mismo</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responsablemente en el cuidado de sí mismo, del prójimo</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responsablemente en el cuidado de sí mismo, del prójimo y de la naturaleza como creación de Dios.</w:t>
            </w:r>
          </w:p>
        </w:tc>
        <w:tc>
          <w:tcPr>
            <w:tcW w:w="0" w:type="auto"/>
            <w:tcBorders>
              <w:top w:val="single" w:sz="4" w:space="0" w:color="000000"/>
              <w:left w:val="single" w:sz="4" w:space="0" w:color="auto"/>
              <w:bottom w:val="single" w:sz="4" w:space="0" w:color="000000"/>
              <w:right w:val="single" w:sz="4" w:space="0" w:color="000000"/>
            </w:tcBorders>
          </w:tcPr>
          <w:p w:rsidR="00B05CF4" w:rsidRPr="00723694" w:rsidRDefault="00B05CF4" w:rsidP="00B05CF4">
            <w:pPr>
              <w:jc w:val="both"/>
              <w:rPr>
                <w:rFonts w:ascii="Calibri" w:eastAsia="Calibri" w:hAnsi="Calibri" w:cs="Times New Roman"/>
              </w:rPr>
            </w:pPr>
            <w:r w:rsidRPr="00723694">
              <w:rPr>
                <w:rFonts w:ascii="Calibri" w:eastAsia="Calibri" w:hAnsi="Calibri" w:cs="Times New Roman"/>
              </w:rPr>
              <w:t>Participa activamente y motiva a los demás en el respeto y cuidado de sí mismos, del prójimo y de la naturaleza como creación de Dios.</w:t>
            </w:r>
          </w:p>
        </w:tc>
      </w:tr>
    </w:tbl>
    <w:p w:rsidR="00622DDE" w:rsidRPr="00622DDE" w:rsidRDefault="00622DDE" w:rsidP="00622DDE">
      <w:pPr>
        <w:spacing w:after="0" w:line="240" w:lineRule="auto"/>
        <w:rPr>
          <w:rFonts w:ascii="Calibri" w:eastAsia="Calibri" w:hAnsi="Calibri" w:cs="Times New Roman"/>
          <w:sz w:val="4"/>
          <w:szCs w:val="4"/>
        </w:rPr>
      </w:pPr>
    </w:p>
    <w:tbl>
      <w:tblPr>
        <w:tblStyle w:val="Tablaconcuadrcula23"/>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22DDE" w:rsidRPr="00622DDE" w:rsidTr="00622DDE">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CONCLUSIONES DESCRIPTIVAS</w:t>
            </w:r>
          </w:p>
        </w:tc>
      </w:tr>
      <w:tr w:rsidR="00622DDE" w:rsidRPr="00622DDE" w:rsidTr="00622DD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III TRIMESTRE</w:t>
            </w: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bl>
    <w:p w:rsidR="00F834BD" w:rsidRDefault="00F834BD" w:rsidP="00254F0B">
      <w:pPr>
        <w:pStyle w:val="Sinespaciado"/>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CFA" w:rsidRDefault="006F5CFA" w:rsidP="00EB62BB">
      <w:pPr>
        <w:spacing w:after="0" w:line="240" w:lineRule="auto"/>
      </w:pPr>
      <w:r>
        <w:separator/>
      </w:r>
    </w:p>
  </w:endnote>
  <w:endnote w:type="continuationSeparator" w:id="0">
    <w:p w:rsidR="006F5CFA" w:rsidRDefault="006F5CFA"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E458AE" w:rsidRDefault="00E458A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F5CF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F5CFA">
              <w:rPr>
                <w:b/>
                <w:bCs/>
                <w:noProof/>
              </w:rPr>
              <w:t>1</w:t>
            </w:r>
            <w:r>
              <w:rPr>
                <w:b/>
                <w:bCs/>
                <w:sz w:val="24"/>
                <w:szCs w:val="24"/>
              </w:rPr>
              <w:fldChar w:fldCharType="end"/>
            </w:r>
          </w:p>
        </w:sdtContent>
      </w:sdt>
    </w:sdtContent>
  </w:sdt>
  <w:p w:rsidR="00E458AE" w:rsidRDefault="00E458AE">
    <w:pPr>
      <w:pStyle w:val="Piedepgina"/>
    </w:pPr>
    <w:r>
      <w:t>Equipo: Miguel Ángel Pinto Tapia, Cecilia López Loaiza, Marleni Quispe Quispe, M</w:t>
    </w:r>
    <w:r w:rsidRPr="00337CD2">
      <w:t>a</w:t>
    </w:r>
    <w:r>
      <w:t>r</w:t>
    </w:r>
    <w:r w:rsidRPr="00337CD2">
      <w:t>tha Beatriz Mamani Rocca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CFA" w:rsidRDefault="006F5CFA" w:rsidP="00EB62BB">
      <w:pPr>
        <w:spacing w:after="0" w:line="240" w:lineRule="auto"/>
      </w:pPr>
      <w:r>
        <w:separator/>
      </w:r>
    </w:p>
  </w:footnote>
  <w:footnote w:type="continuationSeparator" w:id="0">
    <w:p w:rsidR="006F5CFA" w:rsidRDefault="006F5CFA" w:rsidP="00EB62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Look w:val="04A0" w:firstRow="1" w:lastRow="0" w:firstColumn="1" w:lastColumn="0" w:noHBand="0" w:noVBand="1"/>
    </w:tblPr>
    <w:tblGrid>
      <w:gridCol w:w="5228"/>
      <w:gridCol w:w="5228"/>
    </w:tblGrid>
    <w:tr w:rsidR="00E458AE" w:rsidTr="00B224B6">
      <w:tc>
        <w:tcPr>
          <w:tcW w:w="5228" w:type="dxa"/>
          <w:shd w:val="clear" w:color="auto" w:fill="002060"/>
        </w:tcPr>
        <w:p w:rsidR="00E458AE" w:rsidRPr="0000288C" w:rsidRDefault="00E458AE" w:rsidP="00EB62BB">
          <w:pPr>
            <w:pStyle w:val="Encabezado"/>
            <w:jc w:val="center"/>
            <w:rPr>
              <w:b/>
            </w:rPr>
          </w:pPr>
          <w:r w:rsidRPr="0000288C">
            <w:rPr>
              <w:b/>
              <w:color w:val="FFFFFF" w:themeColor="background1"/>
            </w:rPr>
            <w:t>UGEL ACOMAYO</w:t>
          </w:r>
        </w:p>
      </w:tc>
      <w:tc>
        <w:tcPr>
          <w:tcW w:w="5228" w:type="dxa"/>
        </w:tcPr>
        <w:p w:rsidR="00E458AE" w:rsidRDefault="00E458AE" w:rsidP="00EB62BB">
          <w:pPr>
            <w:pStyle w:val="Encabezado"/>
            <w:jc w:val="center"/>
          </w:pPr>
          <w:r>
            <w:t>RÚBRICAS DE EVALUACIÓN</w:t>
          </w:r>
        </w:p>
      </w:tc>
    </w:tr>
  </w:tbl>
  <w:p w:rsidR="00E458AE" w:rsidRPr="0000288C" w:rsidRDefault="00E458AE" w:rsidP="0000288C">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C42DBC"/>
    <w:multiLevelType w:val="hybridMultilevel"/>
    <w:tmpl w:val="F5FE92AA"/>
    <w:lvl w:ilvl="0" w:tplc="A596F6E8">
      <w:start w:val="1"/>
      <w:numFmt w:val="bullet"/>
      <w:lvlText w:val="•"/>
      <w:lvlJc w:val="left"/>
      <w:pPr>
        <w:ind w:left="0"/>
      </w:pPr>
      <w:rPr>
        <w:rFonts w:ascii="Calibri" w:eastAsia="Calibri" w:hAnsi="Calibri" w:cs="Calibri"/>
        <w:b w:val="0"/>
        <w:i w:val="0"/>
        <w:strike w:val="0"/>
        <w:dstrike w:val="0"/>
        <w:color w:val="000000"/>
        <w:sz w:val="18"/>
        <w:u w:val="none" w:color="000000"/>
        <w:bdr w:val="none" w:sz="0" w:space="0" w:color="auto"/>
        <w:shd w:val="clear" w:color="auto" w:fill="auto"/>
        <w:vertAlign w:val="baseline"/>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9690B51"/>
    <w:multiLevelType w:val="hybridMultilevel"/>
    <w:tmpl w:val="B4221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3896683"/>
    <w:multiLevelType w:val="hybridMultilevel"/>
    <w:tmpl w:val="072EDE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0975B72"/>
    <w:multiLevelType w:val="hybridMultilevel"/>
    <w:tmpl w:val="DF78B35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6AB27CF2"/>
    <w:multiLevelType w:val="hybridMultilevel"/>
    <w:tmpl w:val="635C3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32351D6"/>
    <w:multiLevelType w:val="hybridMultilevel"/>
    <w:tmpl w:val="B01A7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9"/>
  </w:num>
  <w:num w:numId="3">
    <w:abstractNumId w:val="3"/>
  </w:num>
  <w:num w:numId="4">
    <w:abstractNumId w:val="10"/>
  </w:num>
  <w:num w:numId="5">
    <w:abstractNumId w:val="1"/>
  </w:num>
  <w:num w:numId="6">
    <w:abstractNumId w:val="11"/>
  </w:num>
  <w:num w:numId="7">
    <w:abstractNumId w:val="19"/>
  </w:num>
  <w:num w:numId="8">
    <w:abstractNumId w:val="8"/>
  </w:num>
  <w:num w:numId="9">
    <w:abstractNumId w:val="6"/>
  </w:num>
  <w:num w:numId="10">
    <w:abstractNumId w:val="5"/>
  </w:num>
  <w:num w:numId="11">
    <w:abstractNumId w:val="4"/>
  </w:num>
  <w:num w:numId="12">
    <w:abstractNumId w:val="7"/>
  </w:num>
  <w:num w:numId="13">
    <w:abstractNumId w:val="0"/>
  </w:num>
  <w:num w:numId="14">
    <w:abstractNumId w:val="15"/>
  </w:num>
  <w:num w:numId="15">
    <w:abstractNumId w:val="16"/>
  </w:num>
  <w:num w:numId="16">
    <w:abstractNumId w:val="12"/>
  </w:num>
  <w:num w:numId="17">
    <w:abstractNumId w:val="18"/>
  </w:num>
  <w:num w:numId="18">
    <w:abstractNumId w:val="13"/>
  </w:num>
  <w:num w:numId="19">
    <w:abstractNumId w:val="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0DA1"/>
    <w:rsid w:val="0000183A"/>
    <w:rsid w:val="0000288C"/>
    <w:rsid w:val="00004ABD"/>
    <w:rsid w:val="0000616E"/>
    <w:rsid w:val="00006C97"/>
    <w:rsid w:val="00006D10"/>
    <w:rsid w:val="00011960"/>
    <w:rsid w:val="00017C35"/>
    <w:rsid w:val="000204C8"/>
    <w:rsid w:val="00021888"/>
    <w:rsid w:val="00022B4A"/>
    <w:rsid w:val="00030603"/>
    <w:rsid w:val="00034577"/>
    <w:rsid w:val="00036576"/>
    <w:rsid w:val="000448E2"/>
    <w:rsid w:val="00050575"/>
    <w:rsid w:val="00055FB4"/>
    <w:rsid w:val="00072894"/>
    <w:rsid w:val="00080C30"/>
    <w:rsid w:val="00085C86"/>
    <w:rsid w:val="000A5DFB"/>
    <w:rsid w:val="000A7784"/>
    <w:rsid w:val="000B3150"/>
    <w:rsid w:val="000D03F0"/>
    <w:rsid w:val="000D3013"/>
    <w:rsid w:val="000D36D6"/>
    <w:rsid w:val="000E43B0"/>
    <w:rsid w:val="000F437E"/>
    <w:rsid w:val="00107381"/>
    <w:rsid w:val="00111CB3"/>
    <w:rsid w:val="00122F9F"/>
    <w:rsid w:val="00127077"/>
    <w:rsid w:val="00156793"/>
    <w:rsid w:val="001617AD"/>
    <w:rsid w:val="00166E52"/>
    <w:rsid w:val="0017325F"/>
    <w:rsid w:val="0017379A"/>
    <w:rsid w:val="00180418"/>
    <w:rsid w:val="00195A47"/>
    <w:rsid w:val="001A0671"/>
    <w:rsid w:val="001A133A"/>
    <w:rsid w:val="001A13A7"/>
    <w:rsid w:val="001A3C38"/>
    <w:rsid w:val="001A3C45"/>
    <w:rsid w:val="001A7AA9"/>
    <w:rsid w:val="001C608D"/>
    <w:rsid w:val="001C6968"/>
    <w:rsid w:val="001C71F1"/>
    <w:rsid w:val="001D2A7D"/>
    <w:rsid w:val="001E309D"/>
    <w:rsid w:val="001F0B7E"/>
    <w:rsid w:val="001F3B78"/>
    <w:rsid w:val="001F5839"/>
    <w:rsid w:val="001F66AB"/>
    <w:rsid w:val="002045D3"/>
    <w:rsid w:val="00215B1E"/>
    <w:rsid w:val="00226CD2"/>
    <w:rsid w:val="00230D96"/>
    <w:rsid w:val="002357FC"/>
    <w:rsid w:val="00236CB6"/>
    <w:rsid w:val="002451CC"/>
    <w:rsid w:val="002519C6"/>
    <w:rsid w:val="00251FCE"/>
    <w:rsid w:val="0025446C"/>
    <w:rsid w:val="00254F0B"/>
    <w:rsid w:val="00257ED2"/>
    <w:rsid w:val="00260760"/>
    <w:rsid w:val="00261B8C"/>
    <w:rsid w:val="00261E6C"/>
    <w:rsid w:val="00267B1D"/>
    <w:rsid w:val="00281E6A"/>
    <w:rsid w:val="002A0D4C"/>
    <w:rsid w:val="002A208F"/>
    <w:rsid w:val="002A3582"/>
    <w:rsid w:val="002A3DC2"/>
    <w:rsid w:val="002B3793"/>
    <w:rsid w:val="002B68E7"/>
    <w:rsid w:val="002D14D2"/>
    <w:rsid w:val="002E5CD8"/>
    <w:rsid w:val="002E5DD4"/>
    <w:rsid w:val="0030042E"/>
    <w:rsid w:val="00300899"/>
    <w:rsid w:val="00301FC9"/>
    <w:rsid w:val="003023AD"/>
    <w:rsid w:val="00307157"/>
    <w:rsid w:val="003102EE"/>
    <w:rsid w:val="00320428"/>
    <w:rsid w:val="003244B1"/>
    <w:rsid w:val="0033263C"/>
    <w:rsid w:val="00337CD2"/>
    <w:rsid w:val="0035446D"/>
    <w:rsid w:val="00361DEF"/>
    <w:rsid w:val="00371B7D"/>
    <w:rsid w:val="0038506D"/>
    <w:rsid w:val="003902F5"/>
    <w:rsid w:val="003C16B4"/>
    <w:rsid w:val="003C191B"/>
    <w:rsid w:val="003C381D"/>
    <w:rsid w:val="003C4FA2"/>
    <w:rsid w:val="003E095B"/>
    <w:rsid w:val="003E4789"/>
    <w:rsid w:val="003E758C"/>
    <w:rsid w:val="003F286F"/>
    <w:rsid w:val="00413C9B"/>
    <w:rsid w:val="0041745C"/>
    <w:rsid w:val="00421368"/>
    <w:rsid w:val="0042297C"/>
    <w:rsid w:val="004317D1"/>
    <w:rsid w:val="00434CEC"/>
    <w:rsid w:val="004351A4"/>
    <w:rsid w:val="004407DB"/>
    <w:rsid w:val="00440FB4"/>
    <w:rsid w:val="00444BB0"/>
    <w:rsid w:val="004477DF"/>
    <w:rsid w:val="00454F4E"/>
    <w:rsid w:val="004624A9"/>
    <w:rsid w:val="00462BAE"/>
    <w:rsid w:val="00464328"/>
    <w:rsid w:val="004676CA"/>
    <w:rsid w:val="00467E86"/>
    <w:rsid w:val="004825FA"/>
    <w:rsid w:val="0048659F"/>
    <w:rsid w:val="004901F1"/>
    <w:rsid w:val="004A29A9"/>
    <w:rsid w:val="004A6D88"/>
    <w:rsid w:val="004C0762"/>
    <w:rsid w:val="004D19F0"/>
    <w:rsid w:val="004D5C5C"/>
    <w:rsid w:val="004E018E"/>
    <w:rsid w:val="004E463B"/>
    <w:rsid w:val="004E4724"/>
    <w:rsid w:val="004F6EF8"/>
    <w:rsid w:val="005016F6"/>
    <w:rsid w:val="0050417C"/>
    <w:rsid w:val="00506389"/>
    <w:rsid w:val="0051422C"/>
    <w:rsid w:val="005160B9"/>
    <w:rsid w:val="00517072"/>
    <w:rsid w:val="00525A88"/>
    <w:rsid w:val="00527817"/>
    <w:rsid w:val="00553F2A"/>
    <w:rsid w:val="00554FCB"/>
    <w:rsid w:val="00556A4D"/>
    <w:rsid w:val="0055790B"/>
    <w:rsid w:val="00571A62"/>
    <w:rsid w:val="00583DA5"/>
    <w:rsid w:val="005A145F"/>
    <w:rsid w:val="005A7A1E"/>
    <w:rsid w:val="005B3910"/>
    <w:rsid w:val="005C241C"/>
    <w:rsid w:val="005C2B9A"/>
    <w:rsid w:val="005C32B6"/>
    <w:rsid w:val="005C38E9"/>
    <w:rsid w:val="005D0536"/>
    <w:rsid w:val="005F04A9"/>
    <w:rsid w:val="00601E07"/>
    <w:rsid w:val="00611D63"/>
    <w:rsid w:val="00613677"/>
    <w:rsid w:val="006140B2"/>
    <w:rsid w:val="00622DDE"/>
    <w:rsid w:val="0062478D"/>
    <w:rsid w:val="006256B1"/>
    <w:rsid w:val="006451F3"/>
    <w:rsid w:val="006502B5"/>
    <w:rsid w:val="00651F71"/>
    <w:rsid w:val="006569BE"/>
    <w:rsid w:val="0066034B"/>
    <w:rsid w:val="00661D69"/>
    <w:rsid w:val="0066291E"/>
    <w:rsid w:val="0067119A"/>
    <w:rsid w:val="0067467D"/>
    <w:rsid w:val="00675AC3"/>
    <w:rsid w:val="00683CA1"/>
    <w:rsid w:val="00684DA0"/>
    <w:rsid w:val="00691623"/>
    <w:rsid w:val="00691974"/>
    <w:rsid w:val="00697D07"/>
    <w:rsid w:val="006A1877"/>
    <w:rsid w:val="006B2CC1"/>
    <w:rsid w:val="006B713B"/>
    <w:rsid w:val="006C2340"/>
    <w:rsid w:val="006D10F5"/>
    <w:rsid w:val="006D3CC8"/>
    <w:rsid w:val="006D7823"/>
    <w:rsid w:val="006E1CD0"/>
    <w:rsid w:val="006E22D9"/>
    <w:rsid w:val="006F5CFA"/>
    <w:rsid w:val="006F6FF6"/>
    <w:rsid w:val="00705B29"/>
    <w:rsid w:val="00706B7A"/>
    <w:rsid w:val="007109D0"/>
    <w:rsid w:val="00717D5D"/>
    <w:rsid w:val="00725FFD"/>
    <w:rsid w:val="00726535"/>
    <w:rsid w:val="00731871"/>
    <w:rsid w:val="007334B8"/>
    <w:rsid w:val="007365D7"/>
    <w:rsid w:val="007452A9"/>
    <w:rsid w:val="00745C2F"/>
    <w:rsid w:val="00752E15"/>
    <w:rsid w:val="007537DB"/>
    <w:rsid w:val="00754CC9"/>
    <w:rsid w:val="007567FE"/>
    <w:rsid w:val="0076010E"/>
    <w:rsid w:val="00761729"/>
    <w:rsid w:val="00777EE2"/>
    <w:rsid w:val="007822B6"/>
    <w:rsid w:val="00782E05"/>
    <w:rsid w:val="00786AE8"/>
    <w:rsid w:val="00792064"/>
    <w:rsid w:val="007A3600"/>
    <w:rsid w:val="007A44D8"/>
    <w:rsid w:val="007B1D4A"/>
    <w:rsid w:val="007C720B"/>
    <w:rsid w:val="007D3A71"/>
    <w:rsid w:val="00800FCC"/>
    <w:rsid w:val="00802B30"/>
    <w:rsid w:val="0080419C"/>
    <w:rsid w:val="00813323"/>
    <w:rsid w:val="0082691B"/>
    <w:rsid w:val="00833333"/>
    <w:rsid w:val="0084339B"/>
    <w:rsid w:val="0084378D"/>
    <w:rsid w:val="00852EBB"/>
    <w:rsid w:val="00855158"/>
    <w:rsid w:val="008608CE"/>
    <w:rsid w:val="00866539"/>
    <w:rsid w:val="00867F6B"/>
    <w:rsid w:val="00892310"/>
    <w:rsid w:val="00892F4D"/>
    <w:rsid w:val="008A0E2F"/>
    <w:rsid w:val="008A37B3"/>
    <w:rsid w:val="008A77FE"/>
    <w:rsid w:val="008B2D5F"/>
    <w:rsid w:val="008B333E"/>
    <w:rsid w:val="008C24A9"/>
    <w:rsid w:val="008C2FA1"/>
    <w:rsid w:val="008C4610"/>
    <w:rsid w:val="008D0F83"/>
    <w:rsid w:val="008D3F2F"/>
    <w:rsid w:val="009002FD"/>
    <w:rsid w:val="00903378"/>
    <w:rsid w:val="00907141"/>
    <w:rsid w:val="00915889"/>
    <w:rsid w:val="009221FF"/>
    <w:rsid w:val="0092556E"/>
    <w:rsid w:val="00935F29"/>
    <w:rsid w:val="00950430"/>
    <w:rsid w:val="00956A6F"/>
    <w:rsid w:val="00962C09"/>
    <w:rsid w:val="00962FCB"/>
    <w:rsid w:val="00964E84"/>
    <w:rsid w:val="0097305C"/>
    <w:rsid w:val="0097337E"/>
    <w:rsid w:val="00975BD4"/>
    <w:rsid w:val="0098293F"/>
    <w:rsid w:val="00983391"/>
    <w:rsid w:val="009955FA"/>
    <w:rsid w:val="009966A5"/>
    <w:rsid w:val="009A0DC2"/>
    <w:rsid w:val="009B5759"/>
    <w:rsid w:val="009B5972"/>
    <w:rsid w:val="009B6BE2"/>
    <w:rsid w:val="009B74C2"/>
    <w:rsid w:val="009C3B3D"/>
    <w:rsid w:val="009C5A4F"/>
    <w:rsid w:val="009D4736"/>
    <w:rsid w:val="009D5CD6"/>
    <w:rsid w:val="009D5CE9"/>
    <w:rsid w:val="009E3815"/>
    <w:rsid w:val="009E4DB7"/>
    <w:rsid w:val="009F44FF"/>
    <w:rsid w:val="00A01C49"/>
    <w:rsid w:val="00A0301E"/>
    <w:rsid w:val="00A044E6"/>
    <w:rsid w:val="00A0555D"/>
    <w:rsid w:val="00A16E4D"/>
    <w:rsid w:val="00A25C6C"/>
    <w:rsid w:val="00A309C5"/>
    <w:rsid w:val="00A53365"/>
    <w:rsid w:val="00A634BA"/>
    <w:rsid w:val="00A6605A"/>
    <w:rsid w:val="00A71522"/>
    <w:rsid w:val="00A72AF0"/>
    <w:rsid w:val="00A8439B"/>
    <w:rsid w:val="00A85A2A"/>
    <w:rsid w:val="00A96F48"/>
    <w:rsid w:val="00AA63B8"/>
    <w:rsid w:val="00AB1134"/>
    <w:rsid w:val="00AB1159"/>
    <w:rsid w:val="00AB27EF"/>
    <w:rsid w:val="00AB38D8"/>
    <w:rsid w:val="00AC263B"/>
    <w:rsid w:val="00AC7866"/>
    <w:rsid w:val="00AD2D6C"/>
    <w:rsid w:val="00AD49AE"/>
    <w:rsid w:val="00AD572D"/>
    <w:rsid w:val="00AD614C"/>
    <w:rsid w:val="00AE2430"/>
    <w:rsid w:val="00AF506D"/>
    <w:rsid w:val="00AF5459"/>
    <w:rsid w:val="00AF59B7"/>
    <w:rsid w:val="00AF64D4"/>
    <w:rsid w:val="00AF6C0F"/>
    <w:rsid w:val="00B00B05"/>
    <w:rsid w:val="00B049B7"/>
    <w:rsid w:val="00B05CF4"/>
    <w:rsid w:val="00B05DCC"/>
    <w:rsid w:val="00B10BA9"/>
    <w:rsid w:val="00B10DF2"/>
    <w:rsid w:val="00B125BE"/>
    <w:rsid w:val="00B136DB"/>
    <w:rsid w:val="00B200AC"/>
    <w:rsid w:val="00B2217B"/>
    <w:rsid w:val="00B224B6"/>
    <w:rsid w:val="00B441C1"/>
    <w:rsid w:val="00B4470C"/>
    <w:rsid w:val="00B45AC7"/>
    <w:rsid w:val="00B6685A"/>
    <w:rsid w:val="00B668EE"/>
    <w:rsid w:val="00B8097E"/>
    <w:rsid w:val="00B8576C"/>
    <w:rsid w:val="00B93614"/>
    <w:rsid w:val="00BB1038"/>
    <w:rsid w:val="00BC081B"/>
    <w:rsid w:val="00BC4CB9"/>
    <w:rsid w:val="00BD7996"/>
    <w:rsid w:val="00BE012F"/>
    <w:rsid w:val="00BE35B3"/>
    <w:rsid w:val="00BE7AAF"/>
    <w:rsid w:val="00C02AF6"/>
    <w:rsid w:val="00C05FA6"/>
    <w:rsid w:val="00C0677D"/>
    <w:rsid w:val="00C068D5"/>
    <w:rsid w:val="00C13CC3"/>
    <w:rsid w:val="00C36ADA"/>
    <w:rsid w:val="00C41725"/>
    <w:rsid w:val="00C51713"/>
    <w:rsid w:val="00C545A9"/>
    <w:rsid w:val="00C62861"/>
    <w:rsid w:val="00C63811"/>
    <w:rsid w:val="00C67C7B"/>
    <w:rsid w:val="00C72E96"/>
    <w:rsid w:val="00CA0D4D"/>
    <w:rsid w:val="00CA3304"/>
    <w:rsid w:val="00CB238C"/>
    <w:rsid w:val="00CC4371"/>
    <w:rsid w:val="00CD1077"/>
    <w:rsid w:val="00CE2926"/>
    <w:rsid w:val="00CE4987"/>
    <w:rsid w:val="00CE6F52"/>
    <w:rsid w:val="00CF0E5A"/>
    <w:rsid w:val="00CF2C3B"/>
    <w:rsid w:val="00CF35BE"/>
    <w:rsid w:val="00CF55D7"/>
    <w:rsid w:val="00D03F60"/>
    <w:rsid w:val="00D170A0"/>
    <w:rsid w:val="00D42C14"/>
    <w:rsid w:val="00D50A88"/>
    <w:rsid w:val="00D50AB1"/>
    <w:rsid w:val="00D55936"/>
    <w:rsid w:val="00D6510F"/>
    <w:rsid w:val="00D66025"/>
    <w:rsid w:val="00D74113"/>
    <w:rsid w:val="00D867C4"/>
    <w:rsid w:val="00DA0B39"/>
    <w:rsid w:val="00DA710A"/>
    <w:rsid w:val="00DB03BD"/>
    <w:rsid w:val="00DB3A5F"/>
    <w:rsid w:val="00DC3CBF"/>
    <w:rsid w:val="00DC5C2C"/>
    <w:rsid w:val="00DC5E51"/>
    <w:rsid w:val="00DD0264"/>
    <w:rsid w:val="00DD430B"/>
    <w:rsid w:val="00DE12C0"/>
    <w:rsid w:val="00DE4423"/>
    <w:rsid w:val="00DE6386"/>
    <w:rsid w:val="00DF0BE3"/>
    <w:rsid w:val="00E0083F"/>
    <w:rsid w:val="00E16CF9"/>
    <w:rsid w:val="00E173DA"/>
    <w:rsid w:val="00E23CC9"/>
    <w:rsid w:val="00E24BED"/>
    <w:rsid w:val="00E252C7"/>
    <w:rsid w:val="00E25F79"/>
    <w:rsid w:val="00E26B1F"/>
    <w:rsid w:val="00E3334F"/>
    <w:rsid w:val="00E4211B"/>
    <w:rsid w:val="00E458AE"/>
    <w:rsid w:val="00E5208C"/>
    <w:rsid w:val="00E72D03"/>
    <w:rsid w:val="00E80356"/>
    <w:rsid w:val="00E81DC7"/>
    <w:rsid w:val="00E87216"/>
    <w:rsid w:val="00E92268"/>
    <w:rsid w:val="00E92606"/>
    <w:rsid w:val="00EA091C"/>
    <w:rsid w:val="00EA408E"/>
    <w:rsid w:val="00EA51DC"/>
    <w:rsid w:val="00EA75E1"/>
    <w:rsid w:val="00EB5521"/>
    <w:rsid w:val="00EB62BB"/>
    <w:rsid w:val="00EC129C"/>
    <w:rsid w:val="00EC2674"/>
    <w:rsid w:val="00EC296F"/>
    <w:rsid w:val="00ED1944"/>
    <w:rsid w:val="00ED61E7"/>
    <w:rsid w:val="00EF2C9C"/>
    <w:rsid w:val="00EF3602"/>
    <w:rsid w:val="00EF60B2"/>
    <w:rsid w:val="00EF6C78"/>
    <w:rsid w:val="00F02B89"/>
    <w:rsid w:val="00F2220F"/>
    <w:rsid w:val="00F24244"/>
    <w:rsid w:val="00F34ED2"/>
    <w:rsid w:val="00F36AD8"/>
    <w:rsid w:val="00F37CB5"/>
    <w:rsid w:val="00F4250D"/>
    <w:rsid w:val="00F438FB"/>
    <w:rsid w:val="00F52AD1"/>
    <w:rsid w:val="00F537D7"/>
    <w:rsid w:val="00F56166"/>
    <w:rsid w:val="00F61DB4"/>
    <w:rsid w:val="00F62DCD"/>
    <w:rsid w:val="00F670CB"/>
    <w:rsid w:val="00F73603"/>
    <w:rsid w:val="00F81B42"/>
    <w:rsid w:val="00F834BD"/>
    <w:rsid w:val="00F87BEF"/>
    <w:rsid w:val="00F908AD"/>
    <w:rsid w:val="00F96ABE"/>
    <w:rsid w:val="00FA4AF5"/>
    <w:rsid w:val="00FC0780"/>
    <w:rsid w:val="00FC0E83"/>
    <w:rsid w:val="00FC662B"/>
    <w:rsid w:val="00FE2D2A"/>
    <w:rsid w:val="00FE4B52"/>
    <w:rsid w:val="00FF26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3613-EDB9-4A47-92DF-2A6F428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aliases w:val="Bulleted List,Fundamentacion,Cita Pie de Página,titulo,Lista vistosa - Énfasis 11,Lista media 2 - Énfasis 41,Párrafo de lista2,Párrafo de lista1,SubPárrafo de lista,Titulo de Fígura,TITULO A,Párrafo Normal"/>
    <w:basedOn w:val="Normal"/>
    <w:link w:val="PrrafodelistaCar"/>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CA33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1A13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D65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B74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CE4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CE4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ed List Car,Fundamentacion Car,Cita Pie de Página Car,titulo Car,Lista vistosa - Énfasis 11 Car,Lista media 2 - Énfasis 41 Car,Párrafo de lista2 Car,Párrafo de lista1 Car,SubPárrafo de lista Car,Titulo de Fígura Car"/>
    <w:link w:val="Prrafodelista"/>
    <w:uiPriority w:val="34"/>
    <w:rsid w:val="00F22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AA760-F553-48B7-9E26-FAC48B170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22700</Words>
  <Characters>124856</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tania</cp:lastModifiedBy>
  <cp:revision>2</cp:revision>
  <cp:lastPrinted>2019-12-02T23:16:00Z</cp:lastPrinted>
  <dcterms:created xsi:type="dcterms:W3CDTF">2020-11-30T20:45:00Z</dcterms:created>
  <dcterms:modified xsi:type="dcterms:W3CDTF">2020-11-30T20:45:00Z</dcterms:modified>
</cp:coreProperties>
</file>